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5D86" w14:textId="474B2C14" w:rsidR="00244B8A" w:rsidRDefault="00672924" w:rsidP="009B597E">
      <w:pPr>
        <w:spacing w:afterLines="50" w:after="180"/>
        <w:rPr>
          <w:rFonts w:ascii="ＭＳ 明朝" w:eastAsia="ＭＳ 明朝" w:hAnsi="ＭＳ 明朝"/>
        </w:rPr>
      </w:pPr>
      <w:r w:rsidRPr="00672924">
        <w:rPr>
          <w:rFonts w:ascii="BIZ UDゴシック" w:eastAsia="BIZ UDゴシック" w:hAnsi="BIZ UDゴシック" w:hint="eastAsia"/>
          <w:b/>
          <w:bCs/>
          <w:sz w:val="28"/>
          <w:szCs w:val="32"/>
        </w:rPr>
        <w:t>結城市障害者福祉センターの指定管理者公募に向けたサウンディング型市場調査の質問について（回答）</w:t>
      </w:r>
    </w:p>
    <w:tbl>
      <w:tblPr>
        <w:tblStyle w:val="a3"/>
        <w:tblW w:w="13745" w:type="dxa"/>
        <w:tblLook w:val="04A0" w:firstRow="1" w:lastRow="0" w:firstColumn="1" w:lastColumn="0" w:noHBand="0" w:noVBand="1"/>
      </w:tblPr>
      <w:tblGrid>
        <w:gridCol w:w="567"/>
        <w:gridCol w:w="6226"/>
        <w:gridCol w:w="6952"/>
      </w:tblGrid>
      <w:tr w:rsidR="00672924" w14:paraId="570E6E1D" w14:textId="77777777" w:rsidTr="00696238">
        <w:tc>
          <w:tcPr>
            <w:tcW w:w="567" w:type="dxa"/>
            <w:shd w:val="clear" w:color="auto" w:fill="D9E2F3" w:themeFill="accent1" w:themeFillTint="33"/>
          </w:tcPr>
          <w:p w14:paraId="57176483" w14:textId="16300615" w:rsidR="00672924" w:rsidRPr="00672924" w:rsidRDefault="00672924" w:rsidP="00672924">
            <w:pPr>
              <w:jc w:val="center"/>
              <w:rPr>
                <w:rFonts w:ascii="HGｺﾞｼｯｸM" w:eastAsia="HGｺﾞｼｯｸM" w:hAnsi="ＭＳ 明朝"/>
                <w:b/>
                <w:bCs/>
              </w:rPr>
            </w:pPr>
            <w:r w:rsidRPr="00672924">
              <w:rPr>
                <w:rFonts w:ascii="HGｺﾞｼｯｸM" w:eastAsia="HGｺﾞｼｯｸM" w:hAnsi="ＭＳ 明朝" w:hint="eastAsia"/>
                <w:b/>
                <w:bCs/>
              </w:rPr>
              <w:t>No</w:t>
            </w:r>
          </w:p>
        </w:tc>
        <w:tc>
          <w:tcPr>
            <w:tcW w:w="6226" w:type="dxa"/>
            <w:shd w:val="clear" w:color="auto" w:fill="D9E2F3" w:themeFill="accent1" w:themeFillTint="33"/>
          </w:tcPr>
          <w:p w14:paraId="3777EAEE" w14:textId="56456129" w:rsidR="00672924" w:rsidRPr="00672924" w:rsidRDefault="00672924" w:rsidP="00672924">
            <w:pPr>
              <w:jc w:val="center"/>
              <w:rPr>
                <w:rFonts w:ascii="HGｺﾞｼｯｸM" w:eastAsia="HGｺﾞｼｯｸM" w:hAnsi="ＭＳ 明朝"/>
                <w:b/>
                <w:bCs/>
              </w:rPr>
            </w:pPr>
            <w:r w:rsidRPr="00672924">
              <w:rPr>
                <w:rFonts w:ascii="HGｺﾞｼｯｸM" w:eastAsia="HGｺﾞｼｯｸM" w:hAnsi="ＭＳ 明朝" w:hint="eastAsia"/>
                <w:b/>
                <w:bCs/>
              </w:rPr>
              <w:t>質問内容</w:t>
            </w:r>
          </w:p>
        </w:tc>
        <w:tc>
          <w:tcPr>
            <w:tcW w:w="6952" w:type="dxa"/>
            <w:shd w:val="clear" w:color="auto" w:fill="D9E2F3" w:themeFill="accent1" w:themeFillTint="33"/>
          </w:tcPr>
          <w:p w14:paraId="0E7C712C" w14:textId="0FCF6E79" w:rsidR="00672924" w:rsidRPr="00672924" w:rsidRDefault="00672924" w:rsidP="00672924">
            <w:pPr>
              <w:jc w:val="center"/>
              <w:rPr>
                <w:rFonts w:ascii="HGｺﾞｼｯｸM" w:eastAsia="HGｺﾞｼｯｸM" w:hAnsi="ＭＳ 明朝"/>
                <w:b/>
                <w:bCs/>
              </w:rPr>
            </w:pPr>
            <w:r w:rsidRPr="00672924">
              <w:rPr>
                <w:rFonts w:ascii="HGｺﾞｼｯｸM" w:eastAsia="HGｺﾞｼｯｸM" w:hAnsi="ＭＳ 明朝" w:hint="eastAsia"/>
                <w:b/>
                <w:bCs/>
              </w:rPr>
              <w:t>回答</w:t>
            </w:r>
          </w:p>
        </w:tc>
      </w:tr>
      <w:tr w:rsidR="00672924" w14:paraId="4DF522AC" w14:textId="77777777" w:rsidTr="00FC19ED">
        <w:trPr>
          <w:trHeight w:val="1261"/>
        </w:trPr>
        <w:tc>
          <w:tcPr>
            <w:tcW w:w="567" w:type="dxa"/>
            <w:shd w:val="clear" w:color="auto" w:fill="D9E2F3" w:themeFill="accent1" w:themeFillTint="33"/>
          </w:tcPr>
          <w:p w14:paraId="5FA3332A" w14:textId="58FF740E" w:rsidR="00672924" w:rsidRPr="00672924" w:rsidRDefault="00672924" w:rsidP="00672924">
            <w:pPr>
              <w:jc w:val="center"/>
              <w:rPr>
                <w:rFonts w:ascii="HGｺﾞｼｯｸM" w:eastAsia="HGｺﾞｼｯｸM" w:hAnsi="ＭＳ 明朝"/>
                <w:b/>
                <w:bCs/>
              </w:rPr>
            </w:pPr>
            <w:r w:rsidRPr="00672924">
              <w:rPr>
                <w:rFonts w:ascii="HGｺﾞｼｯｸM" w:eastAsia="HGｺﾞｼｯｸM" w:hAnsi="ＭＳ 明朝" w:hint="eastAsia"/>
                <w:b/>
                <w:bCs/>
              </w:rPr>
              <w:t>１</w:t>
            </w:r>
          </w:p>
        </w:tc>
        <w:tc>
          <w:tcPr>
            <w:tcW w:w="6226" w:type="dxa"/>
          </w:tcPr>
          <w:p w14:paraId="12EEA9ED" w14:textId="28A5E611" w:rsidR="00672924" w:rsidRDefault="00696238" w:rsidP="00F95374">
            <w:pPr>
              <w:jc w:val="left"/>
              <w:rPr>
                <w:rFonts w:ascii="ＭＳ 明朝" w:eastAsia="ＭＳ 明朝" w:hAnsi="ＭＳ 明朝"/>
              </w:rPr>
            </w:pPr>
            <w:r>
              <w:rPr>
                <w:rFonts w:ascii="ＭＳ 明朝" w:eastAsia="ＭＳ 明朝" w:hAnsi="ＭＳ 明朝" w:hint="eastAsia"/>
              </w:rPr>
              <w:t>指定管理料とは別に、</w:t>
            </w:r>
            <w:r w:rsidR="006D52F5">
              <w:rPr>
                <w:rFonts w:ascii="ＭＳ 明朝" w:eastAsia="ＭＳ 明朝" w:hAnsi="ＭＳ 明朝" w:hint="eastAsia"/>
              </w:rPr>
              <w:t>障害者福祉サービス事業を提供したことによる収入（訓練等給付費収入、利用者負担金収入等）は、</w:t>
            </w:r>
            <w:r>
              <w:rPr>
                <w:rFonts w:ascii="ＭＳ 明朝" w:eastAsia="ＭＳ 明朝" w:hAnsi="ＭＳ 明朝" w:hint="eastAsia"/>
              </w:rPr>
              <w:t>当該</w:t>
            </w:r>
            <w:r w:rsidR="006D52F5">
              <w:rPr>
                <w:rFonts w:ascii="ＭＳ 明朝" w:eastAsia="ＭＳ 明朝" w:hAnsi="ＭＳ 明朝" w:hint="eastAsia"/>
              </w:rPr>
              <w:t>指定管理者</w:t>
            </w:r>
            <w:r>
              <w:rPr>
                <w:rFonts w:ascii="ＭＳ 明朝" w:eastAsia="ＭＳ 明朝" w:hAnsi="ＭＳ 明朝" w:hint="eastAsia"/>
              </w:rPr>
              <w:t>の収入となることで間違いないか</w:t>
            </w:r>
            <w:r w:rsidR="006D52F5">
              <w:rPr>
                <w:rFonts w:ascii="ＭＳ 明朝" w:eastAsia="ＭＳ 明朝" w:hAnsi="ＭＳ 明朝" w:hint="eastAsia"/>
              </w:rPr>
              <w:t>。</w:t>
            </w:r>
          </w:p>
        </w:tc>
        <w:tc>
          <w:tcPr>
            <w:tcW w:w="6952" w:type="dxa"/>
          </w:tcPr>
          <w:p w14:paraId="68F9B081" w14:textId="054C7E3F" w:rsidR="00672924" w:rsidRDefault="00D666B8">
            <w:pPr>
              <w:rPr>
                <w:rFonts w:ascii="ＭＳ 明朝" w:eastAsia="ＭＳ 明朝" w:hAnsi="ＭＳ 明朝"/>
              </w:rPr>
            </w:pPr>
            <w:r>
              <w:rPr>
                <w:rFonts w:ascii="ＭＳ 明朝" w:eastAsia="ＭＳ 明朝" w:hAnsi="ＭＳ 明朝" w:hint="eastAsia"/>
              </w:rPr>
              <w:t>指定管理者の収入としていただいて結構です。</w:t>
            </w:r>
          </w:p>
        </w:tc>
      </w:tr>
      <w:tr w:rsidR="00672924" w14:paraId="54996235" w14:textId="77777777" w:rsidTr="00FC19ED">
        <w:trPr>
          <w:trHeight w:val="1972"/>
        </w:trPr>
        <w:tc>
          <w:tcPr>
            <w:tcW w:w="567" w:type="dxa"/>
            <w:shd w:val="clear" w:color="auto" w:fill="D9E2F3" w:themeFill="accent1" w:themeFillTint="33"/>
          </w:tcPr>
          <w:p w14:paraId="50400A35" w14:textId="499604C2" w:rsidR="00672924" w:rsidRPr="00672924" w:rsidRDefault="00672924" w:rsidP="00672924">
            <w:pPr>
              <w:jc w:val="center"/>
              <w:rPr>
                <w:rFonts w:ascii="HGｺﾞｼｯｸM" w:eastAsia="HGｺﾞｼｯｸM" w:hAnsi="ＭＳ 明朝"/>
                <w:b/>
                <w:bCs/>
              </w:rPr>
            </w:pPr>
            <w:r w:rsidRPr="00672924">
              <w:rPr>
                <w:rFonts w:ascii="HGｺﾞｼｯｸM" w:eastAsia="HGｺﾞｼｯｸM" w:hAnsi="ＭＳ 明朝" w:hint="eastAsia"/>
                <w:b/>
                <w:bCs/>
              </w:rPr>
              <w:t>２</w:t>
            </w:r>
          </w:p>
        </w:tc>
        <w:tc>
          <w:tcPr>
            <w:tcW w:w="6226" w:type="dxa"/>
          </w:tcPr>
          <w:p w14:paraId="43D47868" w14:textId="0FA0C212" w:rsidR="00672924" w:rsidRDefault="00696238">
            <w:pPr>
              <w:rPr>
                <w:rFonts w:ascii="ＭＳ 明朝" w:eastAsia="ＭＳ 明朝" w:hAnsi="ＭＳ 明朝"/>
              </w:rPr>
            </w:pPr>
            <w:r>
              <w:rPr>
                <w:rFonts w:ascii="ＭＳ 明朝" w:eastAsia="ＭＳ 明朝" w:hAnsi="ＭＳ 明朝" w:hint="eastAsia"/>
              </w:rPr>
              <w:t>福祉センターとして市民の方に</w:t>
            </w:r>
            <w:r w:rsidR="008E16A3">
              <w:rPr>
                <w:rFonts w:ascii="ＭＳ 明朝" w:eastAsia="ＭＳ 明朝" w:hAnsi="ＭＳ 明朝" w:hint="eastAsia"/>
              </w:rPr>
              <w:t>施設の一部</w:t>
            </w:r>
            <w:r>
              <w:rPr>
                <w:rFonts w:ascii="ＭＳ 明朝" w:eastAsia="ＭＳ 明朝" w:hAnsi="ＭＳ 明朝" w:hint="eastAsia"/>
              </w:rPr>
              <w:t>を開放しているかと思いますが、</w:t>
            </w:r>
            <w:r w:rsidR="008E16A3">
              <w:rPr>
                <w:rFonts w:ascii="ＭＳ 明朝" w:eastAsia="ＭＳ 明朝" w:hAnsi="ＭＳ 明朝" w:hint="eastAsia"/>
              </w:rPr>
              <w:t>利用状況を</w:t>
            </w:r>
            <w:r>
              <w:rPr>
                <w:rFonts w:ascii="ＭＳ 明朝" w:eastAsia="ＭＳ 明朝" w:hAnsi="ＭＳ 明朝" w:hint="eastAsia"/>
              </w:rPr>
              <w:t>教えて欲しい</w:t>
            </w:r>
            <w:r w:rsidR="008E16A3">
              <w:rPr>
                <w:rFonts w:ascii="ＭＳ 明朝" w:eastAsia="ＭＳ 明朝" w:hAnsi="ＭＳ 明朝" w:hint="eastAsia"/>
              </w:rPr>
              <w:t>（</w:t>
            </w:r>
            <w:r>
              <w:rPr>
                <w:rFonts w:ascii="ＭＳ 明朝" w:eastAsia="ＭＳ 明朝" w:hAnsi="ＭＳ 明朝" w:hint="eastAsia"/>
              </w:rPr>
              <w:t>どのような方（団体）、どのような目的で、どれくらいの</w:t>
            </w:r>
            <w:r w:rsidR="008E16A3">
              <w:rPr>
                <w:rFonts w:ascii="ＭＳ 明朝" w:eastAsia="ＭＳ 明朝" w:hAnsi="ＭＳ 明朝" w:hint="eastAsia"/>
              </w:rPr>
              <w:t>頻度</w:t>
            </w:r>
            <w:r>
              <w:rPr>
                <w:rFonts w:ascii="ＭＳ 明朝" w:eastAsia="ＭＳ 明朝" w:hAnsi="ＭＳ 明朝" w:hint="eastAsia"/>
              </w:rPr>
              <w:t>で</w:t>
            </w:r>
            <w:r w:rsidR="008E16A3">
              <w:rPr>
                <w:rFonts w:ascii="ＭＳ 明朝" w:eastAsia="ＭＳ 明朝" w:hAnsi="ＭＳ 明朝" w:hint="eastAsia"/>
              </w:rPr>
              <w:t>）</w:t>
            </w:r>
            <w:r>
              <w:rPr>
                <w:rFonts w:ascii="ＭＳ 明朝" w:eastAsia="ＭＳ 明朝" w:hAnsi="ＭＳ 明朝" w:hint="eastAsia"/>
              </w:rPr>
              <w:t>。</w:t>
            </w:r>
          </w:p>
        </w:tc>
        <w:tc>
          <w:tcPr>
            <w:tcW w:w="6952" w:type="dxa"/>
          </w:tcPr>
          <w:p w14:paraId="5BC03CF3" w14:textId="03C8FA05" w:rsidR="0026382A" w:rsidRDefault="0026382A">
            <w:pPr>
              <w:rPr>
                <w:rFonts w:ascii="ＭＳ 明朝" w:eastAsia="ＭＳ 明朝" w:hAnsi="ＭＳ 明朝"/>
              </w:rPr>
            </w:pPr>
            <w:r>
              <w:rPr>
                <w:rFonts w:ascii="ＭＳ 明朝" w:eastAsia="ＭＳ 明朝" w:hAnsi="ＭＳ 明朝" w:hint="eastAsia"/>
              </w:rPr>
              <w:t>令和４年度の利用状況につきましては、下記のとおりです。</w:t>
            </w:r>
          </w:p>
          <w:p w14:paraId="0A4D4EA4" w14:textId="55DB5E5F" w:rsidR="00672924" w:rsidRDefault="00947E58">
            <w:pPr>
              <w:rPr>
                <w:rFonts w:ascii="ＭＳ 明朝" w:eastAsia="ＭＳ 明朝" w:hAnsi="ＭＳ 明朝"/>
              </w:rPr>
            </w:pPr>
            <w:r>
              <w:rPr>
                <w:rFonts w:ascii="ＭＳ 明朝" w:eastAsia="ＭＳ 明朝" w:hAnsi="ＭＳ 明朝" w:hint="eastAsia"/>
              </w:rPr>
              <w:t>〇</w:t>
            </w:r>
            <w:r w:rsidR="003E555D">
              <w:rPr>
                <w:rFonts w:ascii="ＭＳ 明朝" w:eastAsia="ＭＳ 明朝" w:hAnsi="ＭＳ 明朝" w:hint="eastAsia"/>
              </w:rPr>
              <w:t>手話奉仕員養成研修講座</w:t>
            </w:r>
            <w:r>
              <w:rPr>
                <w:rFonts w:ascii="ＭＳ 明朝" w:eastAsia="ＭＳ 明朝" w:hAnsi="ＭＳ 明朝" w:hint="eastAsia"/>
              </w:rPr>
              <w:t>（障害者社会参加促進事業・結城市委託事業）</w:t>
            </w:r>
          </w:p>
          <w:p w14:paraId="75D48BD4" w14:textId="4F147E0A" w:rsidR="003E555D" w:rsidRDefault="003E555D">
            <w:pPr>
              <w:rPr>
                <w:rFonts w:ascii="ＭＳ 明朝" w:eastAsia="ＭＳ 明朝" w:hAnsi="ＭＳ 明朝"/>
              </w:rPr>
            </w:pPr>
            <w:r>
              <w:rPr>
                <w:rFonts w:ascii="ＭＳ 明朝" w:eastAsia="ＭＳ 明朝" w:hAnsi="ＭＳ 明朝" w:hint="eastAsia"/>
              </w:rPr>
              <w:t xml:space="preserve">　</w:t>
            </w:r>
            <w:r w:rsidR="00947E58">
              <w:rPr>
                <w:rFonts w:ascii="ＭＳ 明朝" w:eastAsia="ＭＳ 明朝" w:hAnsi="ＭＳ 明朝" w:hint="eastAsia"/>
              </w:rPr>
              <w:t>・入門</w:t>
            </w:r>
            <w:r w:rsidR="00C868FA">
              <w:rPr>
                <w:rFonts w:ascii="ＭＳ 明朝" w:eastAsia="ＭＳ 明朝" w:hAnsi="ＭＳ 明朝" w:hint="eastAsia"/>
              </w:rPr>
              <w:t>、</w:t>
            </w:r>
            <w:r w:rsidR="00947E58">
              <w:rPr>
                <w:rFonts w:ascii="ＭＳ 明朝" w:eastAsia="ＭＳ 明朝" w:hAnsi="ＭＳ 明朝" w:hint="eastAsia"/>
              </w:rPr>
              <w:t>基礎初級講座（年４８回）</w:t>
            </w:r>
          </w:p>
          <w:p w14:paraId="0F730352" w14:textId="702E8508" w:rsidR="00947E58" w:rsidRDefault="00947E58">
            <w:pPr>
              <w:rPr>
                <w:rFonts w:ascii="ＭＳ 明朝" w:eastAsia="ＭＳ 明朝" w:hAnsi="ＭＳ 明朝"/>
              </w:rPr>
            </w:pPr>
            <w:r>
              <w:rPr>
                <w:rFonts w:ascii="ＭＳ 明朝" w:eastAsia="ＭＳ 明朝" w:hAnsi="ＭＳ 明朝" w:hint="eastAsia"/>
              </w:rPr>
              <w:t xml:space="preserve">　・中級</w:t>
            </w:r>
            <w:r w:rsidR="00603B3E">
              <w:rPr>
                <w:rFonts w:ascii="ＭＳ 明朝" w:eastAsia="ＭＳ 明朝" w:hAnsi="ＭＳ 明朝" w:hint="eastAsia"/>
              </w:rPr>
              <w:t>、</w:t>
            </w:r>
            <w:r>
              <w:rPr>
                <w:rFonts w:ascii="ＭＳ 明朝" w:eastAsia="ＭＳ 明朝" w:hAnsi="ＭＳ 明朝" w:hint="eastAsia"/>
              </w:rPr>
              <w:t>上級講座（年４８回）</w:t>
            </w:r>
          </w:p>
          <w:p w14:paraId="491C0FDD" w14:textId="2CCFDFC4" w:rsidR="00947E58" w:rsidRPr="00947E58" w:rsidRDefault="00947E58">
            <w:pPr>
              <w:rPr>
                <w:rFonts w:ascii="ＭＳ 明朝" w:eastAsia="ＭＳ 明朝" w:hAnsi="ＭＳ 明朝" w:hint="eastAsia"/>
              </w:rPr>
            </w:pPr>
            <w:r>
              <w:rPr>
                <w:rFonts w:ascii="ＭＳ 明朝" w:eastAsia="ＭＳ 明朝" w:hAnsi="ＭＳ 明朝" w:hint="eastAsia"/>
              </w:rPr>
              <w:t>〇</w:t>
            </w:r>
            <w:r w:rsidR="007E3F65">
              <w:rPr>
                <w:rFonts w:ascii="ＭＳ 明朝" w:eastAsia="ＭＳ 明朝" w:hAnsi="ＭＳ 明朝" w:hint="eastAsia"/>
              </w:rPr>
              <w:t>市内福祉関係団体の</w:t>
            </w:r>
            <w:r>
              <w:rPr>
                <w:rFonts w:ascii="ＭＳ 明朝" w:eastAsia="ＭＳ 明朝" w:hAnsi="ＭＳ 明朝" w:hint="eastAsia"/>
              </w:rPr>
              <w:t>総会</w:t>
            </w:r>
            <w:r w:rsidR="007E3F65">
              <w:rPr>
                <w:rFonts w:ascii="ＭＳ 明朝" w:eastAsia="ＭＳ 明朝" w:hAnsi="ＭＳ 明朝" w:hint="eastAsia"/>
              </w:rPr>
              <w:t>、役員会</w:t>
            </w:r>
            <w:r w:rsidR="00C868FA">
              <w:rPr>
                <w:rFonts w:ascii="ＭＳ 明朝" w:eastAsia="ＭＳ 明朝" w:hAnsi="ＭＳ 明朝" w:hint="eastAsia"/>
              </w:rPr>
              <w:t>、定例会</w:t>
            </w:r>
            <w:r w:rsidR="007E3F65">
              <w:rPr>
                <w:rFonts w:ascii="ＭＳ 明朝" w:eastAsia="ＭＳ 明朝" w:hAnsi="ＭＳ 明朝" w:hint="eastAsia"/>
              </w:rPr>
              <w:t>等（年</w:t>
            </w:r>
            <w:r w:rsidR="00C868FA">
              <w:rPr>
                <w:rFonts w:ascii="ＭＳ 明朝" w:eastAsia="ＭＳ 明朝" w:hAnsi="ＭＳ 明朝" w:hint="eastAsia"/>
              </w:rPr>
              <w:t>20回）</w:t>
            </w:r>
          </w:p>
        </w:tc>
      </w:tr>
      <w:tr w:rsidR="00A10F5F" w14:paraId="318C5EF0" w14:textId="77777777" w:rsidTr="00FC19ED">
        <w:trPr>
          <w:trHeight w:val="1659"/>
        </w:trPr>
        <w:tc>
          <w:tcPr>
            <w:tcW w:w="567" w:type="dxa"/>
            <w:shd w:val="clear" w:color="auto" w:fill="D9E2F3" w:themeFill="accent1" w:themeFillTint="33"/>
          </w:tcPr>
          <w:p w14:paraId="4D4AA91A" w14:textId="0E098623" w:rsidR="00A10F5F" w:rsidRPr="00672924" w:rsidRDefault="00A10F5F" w:rsidP="00672924">
            <w:pPr>
              <w:jc w:val="center"/>
              <w:rPr>
                <w:rFonts w:ascii="HGｺﾞｼｯｸM" w:eastAsia="HGｺﾞｼｯｸM" w:hAnsi="ＭＳ 明朝"/>
                <w:b/>
                <w:bCs/>
              </w:rPr>
            </w:pPr>
            <w:r>
              <w:rPr>
                <w:rFonts w:ascii="HGｺﾞｼｯｸM" w:eastAsia="HGｺﾞｼｯｸM" w:hAnsi="ＭＳ 明朝" w:hint="eastAsia"/>
                <w:b/>
                <w:bCs/>
              </w:rPr>
              <w:t>３</w:t>
            </w:r>
          </w:p>
        </w:tc>
        <w:tc>
          <w:tcPr>
            <w:tcW w:w="6226" w:type="dxa"/>
          </w:tcPr>
          <w:p w14:paraId="4446197F" w14:textId="5C254B8B" w:rsidR="00A10F5F" w:rsidRDefault="00696238" w:rsidP="00B26900">
            <w:pPr>
              <w:tabs>
                <w:tab w:val="left" w:pos="2147"/>
              </w:tabs>
              <w:rPr>
                <w:rFonts w:ascii="ＭＳ 明朝" w:eastAsia="ＭＳ 明朝" w:hAnsi="ＭＳ 明朝"/>
              </w:rPr>
            </w:pPr>
            <w:r>
              <w:rPr>
                <w:rFonts w:ascii="ＭＳ 明朝" w:eastAsia="ＭＳ 明朝" w:hAnsi="ＭＳ 明朝" w:hint="eastAsia"/>
              </w:rPr>
              <w:t>当該施設</w:t>
            </w:r>
            <w:r w:rsidR="008E16A3">
              <w:rPr>
                <w:rFonts w:ascii="ＭＳ 明朝" w:eastAsia="ＭＳ 明朝" w:hAnsi="ＭＳ 明朝" w:hint="eastAsia"/>
              </w:rPr>
              <w:t>の法定耐用年数</w:t>
            </w:r>
            <w:r>
              <w:rPr>
                <w:rFonts w:ascii="ＭＳ 明朝" w:eastAsia="ＭＳ 明朝" w:hAnsi="ＭＳ 明朝" w:hint="eastAsia"/>
              </w:rPr>
              <w:t>は、何年で設定されているか、また、耐用年数が経過するのはいつかを教えて欲しい</w:t>
            </w:r>
            <w:r w:rsidR="0038581E">
              <w:rPr>
                <w:rFonts w:ascii="ＭＳ 明朝" w:eastAsia="ＭＳ 明朝" w:hAnsi="ＭＳ 明朝" w:hint="eastAsia"/>
              </w:rPr>
              <w:t>。</w:t>
            </w:r>
          </w:p>
        </w:tc>
        <w:tc>
          <w:tcPr>
            <w:tcW w:w="6952" w:type="dxa"/>
          </w:tcPr>
          <w:p w14:paraId="7320C1C5" w14:textId="51B25F67" w:rsidR="009B597E" w:rsidRDefault="0038581E">
            <w:pPr>
              <w:rPr>
                <w:rFonts w:ascii="ＭＳ 明朝" w:eastAsia="ＭＳ 明朝" w:hAnsi="ＭＳ 明朝"/>
              </w:rPr>
            </w:pPr>
            <w:r>
              <w:rPr>
                <w:rFonts w:ascii="ＭＳ 明朝" w:eastAsia="ＭＳ 明朝" w:hAnsi="ＭＳ 明朝" w:hint="eastAsia"/>
              </w:rPr>
              <w:t>法定耐用年数は50年で、到来年度は令和32年です。</w:t>
            </w:r>
          </w:p>
          <w:p w14:paraId="7BE1A1D9" w14:textId="77777777" w:rsidR="0038581E" w:rsidRDefault="0038581E">
            <w:pPr>
              <w:rPr>
                <w:rFonts w:ascii="ＭＳ 明朝" w:eastAsia="ＭＳ 明朝" w:hAnsi="ＭＳ 明朝"/>
              </w:rPr>
            </w:pPr>
            <w:r>
              <w:rPr>
                <w:rFonts w:ascii="ＭＳ 明朝" w:eastAsia="ＭＳ 明朝" w:hAnsi="ＭＳ 明朝" w:hint="eastAsia"/>
              </w:rPr>
              <w:t>(減価償却資産耐用年数等に関する省令に準拠)</w:t>
            </w:r>
          </w:p>
          <w:p w14:paraId="504CE8D0" w14:textId="72A96368" w:rsidR="0027113C" w:rsidRPr="0038581E" w:rsidRDefault="0027113C">
            <w:pPr>
              <w:rPr>
                <w:rFonts w:ascii="ＭＳ 明朝" w:eastAsia="ＭＳ 明朝" w:hAnsi="ＭＳ 明朝"/>
              </w:rPr>
            </w:pPr>
            <w:r>
              <w:rPr>
                <w:rFonts w:ascii="ＭＳ 明朝" w:eastAsia="ＭＳ 明朝" w:hAnsi="ＭＳ 明朝" w:hint="eastAsia"/>
              </w:rPr>
              <w:t>なお、結城市公共施設個別施設計画では長寿命化対象施設に位置付けられているため、</w:t>
            </w:r>
            <w:r w:rsidR="00306EAA">
              <w:rPr>
                <w:rFonts w:ascii="ＭＳ 明朝" w:eastAsia="ＭＳ 明朝" w:hAnsi="ＭＳ 明朝" w:hint="eastAsia"/>
              </w:rPr>
              <w:t>適宜改修を行い、目標</w:t>
            </w:r>
            <w:r>
              <w:rPr>
                <w:rFonts w:ascii="ＭＳ 明朝" w:eastAsia="ＭＳ 明朝" w:hAnsi="ＭＳ 明朝" w:hint="eastAsia"/>
              </w:rPr>
              <w:t>耐用年数を80年としています。</w:t>
            </w:r>
          </w:p>
        </w:tc>
      </w:tr>
      <w:tr w:rsidR="00A10F5F" w14:paraId="648BA8B7" w14:textId="77777777" w:rsidTr="00FC19ED">
        <w:trPr>
          <w:trHeight w:val="1298"/>
        </w:trPr>
        <w:tc>
          <w:tcPr>
            <w:tcW w:w="567" w:type="dxa"/>
            <w:shd w:val="clear" w:color="auto" w:fill="D9E2F3" w:themeFill="accent1" w:themeFillTint="33"/>
          </w:tcPr>
          <w:p w14:paraId="08DA9A00" w14:textId="50313BA6" w:rsidR="00A10F5F" w:rsidRPr="00672924" w:rsidRDefault="00A10F5F" w:rsidP="00672924">
            <w:pPr>
              <w:jc w:val="center"/>
              <w:rPr>
                <w:rFonts w:ascii="HGｺﾞｼｯｸM" w:eastAsia="HGｺﾞｼｯｸM" w:hAnsi="ＭＳ 明朝"/>
                <w:b/>
                <w:bCs/>
              </w:rPr>
            </w:pPr>
            <w:r>
              <w:rPr>
                <w:rFonts w:ascii="HGｺﾞｼｯｸM" w:eastAsia="HGｺﾞｼｯｸM" w:hAnsi="ＭＳ 明朝" w:hint="eastAsia"/>
                <w:b/>
                <w:bCs/>
              </w:rPr>
              <w:t>４</w:t>
            </w:r>
          </w:p>
        </w:tc>
        <w:tc>
          <w:tcPr>
            <w:tcW w:w="6226" w:type="dxa"/>
          </w:tcPr>
          <w:p w14:paraId="4552B117" w14:textId="0FDCF2B0" w:rsidR="00A10F5F" w:rsidRDefault="00696238">
            <w:pPr>
              <w:rPr>
                <w:rFonts w:ascii="ＭＳ 明朝" w:eastAsia="ＭＳ 明朝" w:hAnsi="ＭＳ 明朝"/>
              </w:rPr>
            </w:pPr>
            <w:r>
              <w:rPr>
                <w:rFonts w:ascii="ＭＳ 明朝" w:eastAsia="ＭＳ 明朝" w:hAnsi="ＭＳ 明朝" w:hint="eastAsia"/>
              </w:rPr>
              <w:t>当該センターの管理について、市の条例に定められているかと思いますが、</w:t>
            </w:r>
            <w:r w:rsidR="008E16A3">
              <w:rPr>
                <w:rFonts w:ascii="ＭＳ 明朝" w:eastAsia="ＭＳ 明朝" w:hAnsi="ＭＳ 明朝" w:hint="eastAsia"/>
              </w:rPr>
              <w:t>指定管理者からの提案に</w:t>
            </w:r>
            <w:r>
              <w:rPr>
                <w:rFonts w:ascii="ＭＳ 明朝" w:eastAsia="ＭＳ 明朝" w:hAnsi="ＭＳ 明朝" w:hint="eastAsia"/>
              </w:rPr>
              <w:t>基づいて</w:t>
            </w:r>
            <w:r w:rsidR="008E16A3">
              <w:rPr>
                <w:rFonts w:ascii="ＭＳ 明朝" w:eastAsia="ＭＳ 明朝" w:hAnsi="ＭＳ 明朝" w:hint="eastAsia"/>
              </w:rPr>
              <w:t>柔軟に改正すること</w:t>
            </w:r>
            <w:r>
              <w:rPr>
                <w:rFonts w:ascii="ＭＳ 明朝" w:eastAsia="ＭＳ 明朝" w:hAnsi="ＭＳ 明朝" w:hint="eastAsia"/>
              </w:rPr>
              <w:t>は考えられるか</w:t>
            </w:r>
            <w:r w:rsidR="008E16A3">
              <w:rPr>
                <w:rFonts w:ascii="ＭＳ 明朝" w:eastAsia="ＭＳ 明朝" w:hAnsi="ＭＳ 明朝" w:hint="eastAsia"/>
              </w:rPr>
              <w:t>。</w:t>
            </w:r>
          </w:p>
        </w:tc>
        <w:tc>
          <w:tcPr>
            <w:tcW w:w="6952" w:type="dxa"/>
          </w:tcPr>
          <w:p w14:paraId="106096F3" w14:textId="174D7F3B" w:rsidR="00A10F5F" w:rsidRDefault="00D5665D">
            <w:pPr>
              <w:rPr>
                <w:rFonts w:ascii="ＭＳ 明朝" w:eastAsia="ＭＳ 明朝" w:hAnsi="ＭＳ 明朝"/>
              </w:rPr>
            </w:pPr>
            <w:r>
              <w:rPr>
                <w:rFonts w:ascii="ＭＳ 明朝" w:eastAsia="ＭＳ 明朝" w:hAnsi="ＭＳ 明朝" w:hint="eastAsia"/>
              </w:rPr>
              <w:t>条例の改正</w:t>
            </w:r>
            <w:r w:rsidR="00FC19ED">
              <w:rPr>
                <w:rFonts w:ascii="ＭＳ 明朝" w:eastAsia="ＭＳ 明朝" w:hAnsi="ＭＳ 明朝" w:hint="eastAsia"/>
              </w:rPr>
              <w:t>が必要と認められる場合には</w:t>
            </w:r>
            <w:r>
              <w:rPr>
                <w:rFonts w:ascii="ＭＳ 明朝" w:eastAsia="ＭＳ 明朝" w:hAnsi="ＭＳ 明朝" w:hint="eastAsia"/>
              </w:rPr>
              <w:t>、市議会の議決が必要となっておりますので、</w:t>
            </w:r>
            <w:r w:rsidR="00B536EB">
              <w:rPr>
                <w:rFonts w:ascii="ＭＳ 明朝" w:eastAsia="ＭＳ 明朝" w:hAnsi="ＭＳ 明朝" w:hint="eastAsia"/>
              </w:rPr>
              <w:t>協議の上、</w:t>
            </w:r>
            <w:r>
              <w:rPr>
                <w:rFonts w:ascii="ＭＳ 明朝" w:eastAsia="ＭＳ 明朝" w:hAnsi="ＭＳ 明朝" w:hint="eastAsia"/>
              </w:rPr>
              <w:t>慎重に</w:t>
            </w:r>
            <w:r w:rsidR="00B536EB">
              <w:rPr>
                <w:rFonts w:ascii="ＭＳ 明朝" w:eastAsia="ＭＳ 明朝" w:hAnsi="ＭＳ 明朝" w:hint="eastAsia"/>
              </w:rPr>
              <w:t>対応していきたいと考えており</w:t>
            </w:r>
            <w:r w:rsidR="00FC19ED">
              <w:rPr>
                <w:rFonts w:ascii="ＭＳ 明朝" w:eastAsia="ＭＳ 明朝" w:hAnsi="ＭＳ 明朝" w:hint="eastAsia"/>
              </w:rPr>
              <w:t>ます。</w:t>
            </w:r>
          </w:p>
        </w:tc>
      </w:tr>
    </w:tbl>
    <w:p w14:paraId="451F718D" w14:textId="165EF0E9" w:rsidR="00555087" w:rsidRPr="00672924" w:rsidRDefault="00555087">
      <w:pPr>
        <w:rPr>
          <w:rFonts w:ascii="ＭＳ 明朝" w:eastAsia="ＭＳ 明朝" w:hAnsi="ＭＳ 明朝"/>
        </w:rPr>
      </w:pPr>
    </w:p>
    <w:sectPr w:rsidR="00555087" w:rsidRPr="00672924" w:rsidSect="0067292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672D" w14:textId="77777777" w:rsidR="00306EAA" w:rsidRDefault="00306EAA" w:rsidP="00306EAA">
      <w:r>
        <w:separator/>
      </w:r>
    </w:p>
  </w:endnote>
  <w:endnote w:type="continuationSeparator" w:id="0">
    <w:p w14:paraId="27746649" w14:textId="77777777" w:rsidR="00306EAA" w:rsidRDefault="00306EAA" w:rsidP="003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107C" w14:textId="77777777" w:rsidR="00306EAA" w:rsidRDefault="00306EAA" w:rsidP="00306EAA">
      <w:r>
        <w:separator/>
      </w:r>
    </w:p>
  </w:footnote>
  <w:footnote w:type="continuationSeparator" w:id="0">
    <w:p w14:paraId="7389E328" w14:textId="77777777" w:rsidR="00306EAA" w:rsidRDefault="00306EAA" w:rsidP="00306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24"/>
    <w:rsid w:val="001B0DE9"/>
    <w:rsid w:val="00244B8A"/>
    <w:rsid w:val="0026382A"/>
    <w:rsid w:val="0027113C"/>
    <w:rsid w:val="00306EAA"/>
    <w:rsid w:val="0038581E"/>
    <w:rsid w:val="003E555D"/>
    <w:rsid w:val="00490F46"/>
    <w:rsid w:val="004D464B"/>
    <w:rsid w:val="00555087"/>
    <w:rsid w:val="00573E33"/>
    <w:rsid w:val="00603B3E"/>
    <w:rsid w:val="00626B74"/>
    <w:rsid w:val="00672924"/>
    <w:rsid w:val="00696238"/>
    <w:rsid w:val="006D52F5"/>
    <w:rsid w:val="007E030A"/>
    <w:rsid w:val="007E3F65"/>
    <w:rsid w:val="008E16A3"/>
    <w:rsid w:val="00947E58"/>
    <w:rsid w:val="009B597E"/>
    <w:rsid w:val="00A10F5F"/>
    <w:rsid w:val="00B26900"/>
    <w:rsid w:val="00B536EB"/>
    <w:rsid w:val="00C868FA"/>
    <w:rsid w:val="00D47FBA"/>
    <w:rsid w:val="00D5665D"/>
    <w:rsid w:val="00D666B8"/>
    <w:rsid w:val="00D94BC1"/>
    <w:rsid w:val="00F95374"/>
    <w:rsid w:val="00FC1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EF8684"/>
  <w15:chartTrackingRefBased/>
  <w15:docId w15:val="{A055CB2E-8132-46C0-AA37-79D576B1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EAA"/>
    <w:pPr>
      <w:tabs>
        <w:tab w:val="center" w:pos="4252"/>
        <w:tab w:val="right" w:pos="8504"/>
      </w:tabs>
      <w:snapToGrid w:val="0"/>
    </w:pPr>
  </w:style>
  <w:style w:type="character" w:customStyle="1" w:styleId="a5">
    <w:name w:val="ヘッダー (文字)"/>
    <w:basedOn w:val="a0"/>
    <w:link w:val="a4"/>
    <w:uiPriority w:val="99"/>
    <w:rsid w:val="00306EAA"/>
  </w:style>
  <w:style w:type="paragraph" w:styleId="a6">
    <w:name w:val="footer"/>
    <w:basedOn w:val="a"/>
    <w:link w:val="a7"/>
    <w:uiPriority w:val="99"/>
    <w:unhideWhenUsed/>
    <w:rsid w:val="00306EAA"/>
    <w:pPr>
      <w:tabs>
        <w:tab w:val="center" w:pos="4252"/>
        <w:tab w:val="right" w:pos="8504"/>
      </w:tabs>
      <w:snapToGrid w:val="0"/>
    </w:pPr>
  </w:style>
  <w:style w:type="character" w:customStyle="1" w:styleId="a7">
    <w:name w:val="フッター (文字)"/>
    <w:basedOn w:val="a0"/>
    <w:link w:val="a6"/>
    <w:uiPriority w:val="99"/>
    <w:rsid w:val="0030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2023-03-23T06:35:00Z</cp:lastPrinted>
  <dcterms:created xsi:type="dcterms:W3CDTF">2023-03-24T09:24:00Z</dcterms:created>
  <dcterms:modified xsi:type="dcterms:W3CDTF">2023-03-27T09:05:00Z</dcterms:modified>
</cp:coreProperties>
</file>