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9702" w14:textId="77777777" w:rsidR="00A97678" w:rsidRPr="006D5440" w:rsidRDefault="00A97678" w:rsidP="00A97678">
      <w:pPr>
        <w:autoSpaceDE w:val="0"/>
        <w:autoSpaceDN w:val="0"/>
        <w:adjustRightInd w:val="0"/>
        <w:snapToGrid w:val="0"/>
        <w:rPr>
          <w:rFonts w:ascii="游ゴシック Medium" w:eastAsia="游ゴシック Medium" w:hAnsi="游ゴシック Medium" w:cs="Generic3-Regular"/>
          <w:b/>
          <w:bCs/>
          <w:kern w:val="0"/>
          <w:sz w:val="22"/>
        </w:rPr>
      </w:pPr>
      <w:r w:rsidRPr="006D5440">
        <w:rPr>
          <w:rFonts w:ascii="游ゴシック Medium" w:eastAsia="游ゴシック Medium" w:hAnsi="游ゴシック Medium" w:cs="Generic3-Regular" w:hint="eastAsia"/>
          <w:b/>
          <w:bCs/>
          <w:kern w:val="0"/>
          <w:sz w:val="22"/>
        </w:rPr>
        <w:t>【資料１】施設概要書</w:t>
      </w:r>
    </w:p>
    <w:p w14:paraId="0B870A1C" w14:textId="77777777" w:rsidR="00E94D6F" w:rsidRDefault="00E94D6F" w:rsidP="00A97678">
      <w:pPr>
        <w:autoSpaceDE w:val="0"/>
        <w:autoSpaceDN w:val="0"/>
        <w:adjustRightInd w:val="0"/>
        <w:snapToGrid w:val="0"/>
        <w:rPr>
          <w:rFonts w:ascii="游ゴシック Medium" w:eastAsia="游ゴシック Medium" w:hAnsi="游ゴシック Medium" w:cs="Generic3-Regular"/>
          <w:kern w:val="0"/>
          <w:sz w:val="22"/>
        </w:rPr>
      </w:pPr>
    </w:p>
    <w:p w14:paraId="569B9A9A" w14:textId="77777777" w:rsidR="00E94D6F" w:rsidRDefault="00E94D6F" w:rsidP="00E94D6F">
      <w:pPr>
        <w:autoSpaceDE w:val="0"/>
        <w:autoSpaceDN w:val="0"/>
        <w:adjustRightInd w:val="0"/>
        <w:snapToGrid w:val="0"/>
        <w:ind w:firstLineChars="200" w:firstLine="473"/>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本件の対象地及び施設の概要は以下のとおりです。</w:t>
      </w:r>
    </w:p>
    <w:p w14:paraId="71E19072" w14:textId="77777777" w:rsidR="002B428D" w:rsidRDefault="002B428D" w:rsidP="00E94D6F">
      <w:pPr>
        <w:autoSpaceDE w:val="0"/>
        <w:autoSpaceDN w:val="0"/>
        <w:adjustRightInd w:val="0"/>
        <w:snapToGrid w:val="0"/>
        <w:rPr>
          <w:rFonts w:ascii="游ゴシック Medium" w:eastAsia="游ゴシック Medium" w:hAnsi="游ゴシック Medium" w:cs="Generic3-Regular"/>
          <w:b/>
          <w:kern w:val="0"/>
          <w:sz w:val="22"/>
        </w:rPr>
      </w:pPr>
    </w:p>
    <w:p w14:paraId="63FA0E88" w14:textId="648BE243" w:rsidR="00E94D6F" w:rsidRPr="00294872" w:rsidRDefault="002B428D" w:rsidP="00E94D6F">
      <w:pPr>
        <w:autoSpaceDE w:val="0"/>
        <w:autoSpaceDN w:val="0"/>
        <w:adjustRightInd w:val="0"/>
        <w:snapToGrid w:val="0"/>
        <w:rPr>
          <w:rFonts w:ascii="游ゴシック Medium" w:eastAsia="游ゴシック Medium" w:hAnsi="游ゴシック Medium" w:cs="Generic3-Regular"/>
          <w:b/>
          <w:kern w:val="0"/>
          <w:sz w:val="22"/>
          <w:u w:val="thick"/>
        </w:rPr>
      </w:pPr>
      <w:r w:rsidRPr="00294872">
        <w:rPr>
          <w:rFonts w:ascii="游ゴシック Medium" w:eastAsia="游ゴシック Medium" w:hAnsi="游ゴシック Medium" w:cs="Generic3-Regular" w:hint="eastAsia"/>
          <w:b/>
          <w:kern w:val="0"/>
          <w:sz w:val="22"/>
          <w:u w:val="thick"/>
        </w:rPr>
        <w:t>１</w:t>
      </w:r>
      <w:r w:rsidR="00AB76CB">
        <w:rPr>
          <w:rFonts w:ascii="游ゴシック Medium" w:eastAsia="游ゴシック Medium" w:hAnsi="游ゴシック Medium" w:cs="Generic3-Regular" w:hint="eastAsia"/>
          <w:b/>
          <w:kern w:val="0"/>
          <w:sz w:val="22"/>
          <w:u w:val="thick"/>
        </w:rPr>
        <w:t>．</w:t>
      </w:r>
      <w:r w:rsidR="00753735" w:rsidRPr="00294872">
        <w:rPr>
          <w:rFonts w:ascii="游ゴシック Medium" w:eastAsia="游ゴシック Medium" w:hAnsi="游ゴシック Medium" w:cs="Generic3-Regular" w:hint="eastAsia"/>
          <w:b/>
          <w:kern w:val="0"/>
          <w:sz w:val="22"/>
          <w:u w:val="thick"/>
        </w:rPr>
        <w:t>施設概要</w:t>
      </w:r>
    </w:p>
    <w:p w14:paraId="4F15A074" w14:textId="32A0E655" w:rsidR="00042722" w:rsidRDefault="00042722" w:rsidP="00042722">
      <w:pPr>
        <w:autoSpaceDE w:val="0"/>
        <w:autoSpaceDN w:val="0"/>
        <w:adjustRightInd w:val="0"/>
        <w:snapToGrid w:val="0"/>
        <w:jc w:val="left"/>
        <w:rPr>
          <w:rFonts w:ascii="游ゴシック Medium" w:eastAsia="游ゴシック Medium" w:hAnsi="游ゴシック Medium" w:cs="Generic5-Regular"/>
          <w:kern w:val="0"/>
          <w:sz w:val="22"/>
        </w:rPr>
      </w:pPr>
      <w:r>
        <w:rPr>
          <w:rFonts w:ascii="游ゴシック Medium" w:eastAsia="游ゴシック Medium" w:hAnsi="游ゴシック Medium" w:cs="Generic5-Regular" w:hint="eastAsia"/>
          <w:kern w:val="0"/>
          <w:sz w:val="22"/>
        </w:rPr>
        <w:t>【敷地】</w:t>
      </w:r>
    </w:p>
    <w:p w14:paraId="4581DD6F" w14:textId="17BDE21D" w:rsidR="005F2D2F" w:rsidRPr="00DE25CE" w:rsidRDefault="00E94D6F" w:rsidP="00753735">
      <w:pPr>
        <w:autoSpaceDE w:val="0"/>
        <w:autoSpaceDN w:val="0"/>
        <w:adjustRightInd w:val="0"/>
        <w:snapToGrid w:val="0"/>
        <w:ind w:firstLineChars="100" w:firstLine="237"/>
        <w:jc w:val="left"/>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5-Regular" w:hint="eastAsia"/>
          <w:color w:val="000000" w:themeColor="text1"/>
          <w:kern w:val="0"/>
          <w:sz w:val="22"/>
        </w:rPr>
        <w:t xml:space="preserve">所在地　　　</w:t>
      </w:r>
      <w:r w:rsidR="005F2D2F" w:rsidRPr="00DE25CE">
        <w:rPr>
          <w:rFonts w:ascii="游ゴシック Medium" w:eastAsia="游ゴシック Medium" w:hAnsi="游ゴシック Medium" w:cs="Generic5-Regular" w:hint="eastAsia"/>
          <w:color w:val="000000" w:themeColor="text1"/>
          <w:kern w:val="0"/>
          <w:sz w:val="22"/>
        </w:rPr>
        <w:t>茨城県結城市大字小田林1166番地1</w:t>
      </w:r>
      <w:r w:rsidR="00B407C7" w:rsidRPr="00DE25CE">
        <w:rPr>
          <w:rFonts w:ascii="游ゴシック Medium" w:eastAsia="游ゴシック Medium" w:hAnsi="游ゴシック Medium" w:cs="Generic5-Regular" w:hint="eastAsia"/>
          <w:color w:val="000000" w:themeColor="text1"/>
          <w:kern w:val="0"/>
          <w:sz w:val="22"/>
        </w:rPr>
        <w:t>（代表）</w:t>
      </w:r>
    </w:p>
    <w:p w14:paraId="76D43EAC" w14:textId="321A0417" w:rsidR="00E94D6F" w:rsidRPr="00DE25CE" w:rsidRDefault="00E94D6F" w:rsidP="00753735">
      <w:pPr>
        <w:autoSpaceDE w:val="0"/>
        <w:autoSpaceDN w:val="0"/>
        <w:adjustRightInd w:val="0"/>
        <w:snapToGrid w:val="0"/>
        <w:ind w:firstLineChars="100" w:firstLine="237"/>
        <w:jc w:val="left"/>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2-Regular" w:hint="eastAsia"/>
          <w:color w:val="000000" w:themeColor="text1"/>
          <w:kern w:val="0"/>
          <w:sz w:val="22"/>
        </w:rPr>
        <w:t xml:space="preserve">敷地面積　　</w:t>
      </w:r>
      <w:r w:rsidR="00751467" w:rsidRPr="00DE25CE">
        <w:rPr>
          <w:rFonts w:ascii="游ゴシック Medium" w:eastAsia="游ゴシック Medium" w:hAnsi="游ゴシック Medium" w:cs="Generic6-Regular" w:hint="eastAsia"/>
          <w:color w:val="000000" w:themeColor="text1"/>
          <w:kern w:val="0"/>
          <w:sz w:val="22"/>
        </w:rPr>
        <w:t>6073.39</w:t>
      </w:r>
      <w:r w:rsidRPr="00DE25CE">
        <w:rPr>
          <w:rFonts w:ascii="游ゴシック Medium" w:eastAsia="游ゴシック Medium" w:hAnsi="游ゴシック Medium" w:cs="Generic6-Regular"/>
          <w:color w:val="000000" w:themeColor="text1"/>
          <w:kern w:val="0"/>
          <w:sz w:val="22"/>
        </w:rPr>
        <w:t xml:space="preserve"> </w:t>
      </w:r>
      <w:r w:rsidRPr="00DE25CE">
        <w:rPr>
          <w:rFonts w:ascii="游ゴシック Medium" w:eastAsia="游ゴシック Medium" w:hAnsi="游ゴシック Medium" w:cs="Generic5-Regular" w:hint="eastAsia"/>
          <w:color w:val="000000" w:themeColor="text1"/>
          <w:kern w:val="0"/>
          <w:sz w:val="22"/>
        </w:rPr>
        <w:t>㎡</w:t>
      </w:r>
    </w:p>
    <w:p w14:paraId="47753502" w14:textId="33CBBF89" w:rsidR="00E94D6F" w:rsidRPr="00DE25CE" w:rsidRDefault="00E94D6F" w:rsidP="00753735">
      <w:pPr>
        <w:autoSpaceDE w:val="0"/>
        <w:autoSpaceDN w:val="0"/>
        <w:adjustRightInd w:val="0"/>
        <w:snapToGrid w:val="0"/>
        <w:ind w:firstLineChars="100" w:firstLine="237"/>
        <w:jc w:val="left"/>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2-Regular" w:hint="eastAsia"/>
          <w:color w:val="000000" w:themeColor="text1"/>
          <w:kern w:val="0"/>
          <w:sz w:val="22"/>
        </w:rPr>
        <w:t xml:space="preserve">所有者　　　</w:t>
      </w:r>
      <w:r w:rsidR="005F2D2F" w:rsidRPr="00DE25CE">
        <w:rPr>
          <w:rFonts w:ascii="游ゴシック Medium" w:eastAsia="游ゴシック Medium" w:hAnsi="游ゴシック Medium" w:cs="Generic5-Regular" w:hint="eastAsia"/>
          <w:color w:val="000000" w:themeColor="text1"/>
          <w:kern w:val="0"/>
          <w:sz w:val="22"/>
        </w:rPr>
        <w:t>結城市（一部借地有）</w:t>
      </w:r>
    </w:p>
    <w:p w14:paraId="10D97B49" w14:textId="53293218" w:rsidR="003734B9" w:rsidRPr="00DE25CE" w:rsidRDefault="003734B9" w:rsidP="003734B9">
      <w:pPr>
        <w:autoSpaceDE w:val="0"/>
        <w:autoSpaceDN w:val="0"/>
        <w:adjustRightInd w:val="0"/>
        <w:snapToGrid w:val="0"/>
        <w:ind w:firstLineChars="100" w:firstLine="237"/>
        <w:jc w:val="left"/>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 xml:space="preserve">都市計画に　</w:t>
      </w:r>
      <w:r w:rsidR="005F2D2F" w:rsidRPr="00DE25CE">
        <w:rPr>
          <w:rFonts w:ascii="游ゴシック Medium" w:eastAsia="游ゴシック Medium" w:hAnsi="游ゴシック Medium" w:cs="Generic5-Regular" w:hint="eastAsia"/>
          <w:color w:val="000000" w:themeColor="text1"/>
          <w:kern w:val="0"/>
          <w:sz w:val="22"/>
        </w:rPr>
        <w:t>市街化調整区域</w:t>
      </w:r>
    </w:p>
    <w:p w14:paraId="12F3DD7C" w14:textId="6892098B" w:rsidR="00E94D6F" w:rsidRPr="00DE25CE" w:rsidRDefault="003734B9" w:rsidP="003734B9">
      <w:pPr>
        <w:autoSpaceDE w:val="0"/>
        <w:autoSpaceDN w:val="0"/>
        <w:adjustRightInd w:val="0"/>
        <w:snapToGrid w:val="0"/>
        <w:ind w:firstLineChars="100" w:firstLine="237"/>
        <w:jc w:val="left"/>
        <w:rPr>
          <w:rFonts w:ascii="游ゴシック Medium" w:eastAsia="游ゴシック Medium" w:hAnsi="游ゴシック Medium" w:cs="Generic6-Regular"/>
          <w:color w:val="000000" w:themeColor="text1"/>
          <w:kern w:val="0"/>
          <w:sz w:val="22"/>
        </w:rPr>
      </w:pPr>
      <w:r w:rsidRPr="00DE25CE">
        <w:rPr>
          <w:rFonts w:ascii="游ゴシック Medium" w:eastAsia="游ゴシック Medium" w:hAnsi="游ゴシック Medium" w:cs="Generic5-Regular" w:hint="eastAsia"/>
          <w:color w:val="000000" w:themeColor="text1"/>
          <w:kern w:val="0"/>
          <w:sz w:val="22"/>
        </w:rPr>
        <w:t xml:space="preserve">による制限　</w:t>
      </w:r>
      <w:r w:rsidR="00E94D6F" w:rsidRPr="00DE25CE">
        <w:rPr>
          <w:rFonts w:ascii="游ゴシック Medium" w:eastAsia="游ゴシック Medium" w:hAnsi="游ゴシック Medium" w:cs="Generic5-Regular" w:hint="eastAsia"/>
          <w:color w:val="000000" w:themeColor="text1"/>
          <w:kern w:val="0"/>
          <w:sz w:val="22"/>
        </w:rPr>
        <w:t>用途地域</w:t>
      </w:r>
      <w:r w:rsidRPr="00DE25CE">
        <w:rPr>
          <w:rFonts w:ascii="游ゴシック Medium" w:eastAsia="游ゴシック Medium" w:hAnsi="游ゴシック Medium" w:cs="Generic5-Regular" w:hint="eastAsia"/>
          <w:color w:val="000000" w:themeColor="text1"/>
          <w:kern w:val="0"/>
          <w:sz w:val="22"/>
        </w:rPr>
        <w:t xml:space="preserve">　</w:t>
      </w:r>
      <w:r w:rsidR="005F2D2F" w:rsidRPr="00DE25CE">
        <w:rPr>
          <w:rFonts w:ascii="游ゴシック Medium" w:eastAsia="游ゴシック Medium" w:hAnsi="游ゴシック Medium" w:cs="Generic5-Regular" w:hint="eastAsia"/>
          <w:color w:val="000000" w:themeColor="text1"/>
          <w:kern w:val="0"/>
          <w:sz w:val="22"/>
        </w:rPr>
        <w:t>指定なし</w:t>
      </w:r>
      <w:r w:rsidRPr="00DE25CE">
        <w:rPr>
          <w:rFonts w:ascii="游ゴシック Medium" w:eastAsia="游ゴシック Medium" w:hAnsi="游ゴシック Medium" w:cs="Generic5-Regular" w:hint="eastAsia"/>
          <w:color w:val="000000" w:themeColor="text1"/>
          <w:kern w:val="0"/>
          <w:sz w:val="22"/>
        </w:rPr>
        <w:t xml:space="preserve">　　</w:t>
      </w:r>
      <w:r w:rsidR="00E94D6F" w:rsidRPr="00DE25CE">
        <w:rPr>
          <w:rFonts w:ascii="游ゴシック Medium" w:eastAsia="游ゴシック Medium" w:hAnsi="游ゴシック Medium" w:cs="Generic2-Regular" w:hint="eastAsia"/>
          <w:color w:val="000000" w:themeColor="text1"/>
          <w:kern w:val="0"/>
          <w:sz w:val="22"/>
        </w:rPr>
        <w:t xml:space="preserve">建ぺい率　</w:t>
      </w:r>
      <w:r w:rsidR="00E94D6F" w:rsidRPr="00DE25CE">
        <w:rPr>
          <w:rFonts w:ascii="游ゴシック Medium" w:eastAsia="游ゴシック Medium" w:hAnsi="游ゴシック Medium" w:cs="Generic6-Regular"/>
          <w:color w:val="000000" w:themeColor="text1"/>
          <w:kern w:val="0"/>
          <w:sz w:val="22"/>
        </w:rPr>
        <w:t>80%</w:t>
      </w:r>
      <w:r w:rsidR="00E94D6F" w:rsidRPr="00DE25CE">
        <w:rPr>
          <w:rFonts w:ascii="游ゴシック Medium" w:eastAsia="游ゴシック Medium" w:hAnsi="游ゴシック Medium" w:cs="Generic6-Regular" w:hint="eastAsia"/>
          <w:color w:val="000000" w:themeColor="text1"/>
          <w:kern w:val="0"/>
          <w:sz w:val="22"/>
        </w:rPr>
        <w:t xml:space="preserve">　</w:t>
      </w:r>
      <w:r w:rsidR="00E94D6F" w:rsidRPr="00DE25CE">
        <w:rPr>
          <w:rFonts w:ascii="游ゴシック Medium" w:eastAsia="游ゴシック Medium" w:hAnsi="游ゴシック Medium" w:cs="Generic5-Regular" w:hint="eastAsia"/>
          <w:color w:val="000000" w:themeColor="text1"/>
          <w:kern w:val="0"/>
          <w:sz w:val="22"/>
        </w:rPr>
        <w:t xml:space="preserve">容積率　</w:t>
      </w:r>
      <w:r w:rsidR="00E94D6F" w:rsidRPr="00DE25CE">
        <w:rPr>
          <w:rFonts w:ascii="游ゴシック Medium" w:eastAsia="游ゴシック Medium" w:hAnsi="游ゴシック Medium" w:cs="Generic6-Regular"/>
          <w:color w:val="000000" w:themeColor="text1"/>
          <w:kern w:val="0"/>
          <w:sz w:val="22"/>
        </w:rPr>
        <w:t>400%</w:t>
      </w:r>
    </w:p>
    <w:p w14:paraId="3084A501" w14:textId="6D1BB70E" w:rsidR="00E94D6F" w:rsidRPr="00DE25CE" w:rsidRDefault="005D2E6A" w:rsidP="005C6B55">
      <w:pPr>
        <w:autoSpaceDE w:val="0"/>
        <w:autoSpaceDN w:val="0"/>
        <w:adjustRightInd w:val="0"/>
        <w:snapToGrid w:val="0"/>
        <w:ind w:firstLineChars="700" w:firstLine="1657"/>
        <w:jc w:val="left"/>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5-Regular" w:hint="eastAsia"/>
          <w:color w:val="000000" w:themeColor="text1"/>
          <w:kern w:val="0"/>
          <w:sz w:val="22"/>
        </w:rPr>
        <w:t xml:space="preserve">防火地域　</w:t>
      </w:r>
      <w:r w:rsidRPr="00DE25CE">
        <w:rPr>
          <w:rFonts w:ascii="游ゴシック Medium" w:eastAsia="游ゴシック Medium" w:hAnsi="游ゴシック Medium" w:cs="Generic2-Regular" w:hint="eastAsia"/>
          <w:color w:val="000000" w:themeColor="text1"/>
          <w:kern w:val="0"/>
          <w:sz w:val="22"/>
        </w:rPr>
        <w:t>指定なし</w:t>
      </w:r>
    </w:p>
    <w:p w14:paraId="7DD848A7" w14:textId="434FB192" w:rsidR="00E94D6F" w:rsidRPr="00DE25CE" w:rsidRDefault="003734B9" w:rsidP="005C6B55">
      <w:pPr>
        <w:autoSpaceDE w:val="0"/>
        <w:autoSpaceDN w:val="0"/>
        <w:adjustRightInd w:val="0"/>
        <w:snapToGrid w:val="0"/>
        <w:ind w:firstLineChars="100" w:firstLine="237"/>
        <w:jc w:val="left"/>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5-Regular" w:hint="eastAsia"/>
          <w:color w:val="000000" w:themeColor="text1"/>
          <w:kern w:val="0"/>
          <w:sz w:val="22"/>
        </w:rPr>
        <w:t xml:space="preserve">インフラ　</w:t>
      </w:r>
      <w:r w:rsidR="005C6B55" w:rsidRPr="00DE25CE">
        <w:rPr>
          <w:rFonts w:ascii="游ゴシック Medium" w:eastAsia="游ゴシック Medium" w:hAnsi="游ゴシック Medium" w:cs="Generic5-Regular" w:hint="eastAsia"/>
          <w:color w:val="000000" w:themeColor="text1"/>
          <w:kern w:val="0"/>
          <w:sz w:val="22"/>
        </w:rPr>
        <w:t xml:space="preserve"> </w:t>
      </w:r>
      <w:r w:rsidR="005C6B55" w:rsidRPr="00DE25CE">
        <w:rPr>
          <w:rFonts w:ascii="游ゴシック Medium" w:eastAsia="游ゴシック Medium" w:hAnsi="游ゴシック Medium" w:cs="Generic5-Regular"/>
          <w:color w:val="000000" w:themeColor="text1"/>
          <w:kern w:val="0"/>
          <w:sz w:val="22"/>
        </w:rPr>
        <w:t xml:space="preserve"> </w:t>
      </w:r>
      <w:r w:rsidR="00E94D6F" w:rsidRPr="00DE25CE">
        <w:rPr>
          <w:rFonts w:ascii="游ゴシック Medium" w:eastAsia="游ゴシック Medium" w:hAnsi="游ゴシック Medium" w:cs="Generic5-Regular" w:hint="eastAsia"/>
          <w:color w:val="000000" w:themeColor="text1"/>
          <w:kern w:val="0"/>
          <w:sz w:val="22"/>
        </w:rPr>
        <w:t>公共下水道</w:t>
      </w:r>
      <w:r w:rsidR="00154C72" w:rsidRPr="00DE25CE">
        <w:rPr>
          <w:rFonts w:ascii="游ゴシック Medium" w:eastAsia="游ゴシック Medium" w:hAnsi="游ゴシック Medium" w:cs="Generic5-Regular" w:hint="eastAsia"/>
          <w:color w:val="000000" w:themeColor="text1"/>
          <w:kern w:val="0"/>
          <w:sz w:val="22"/>
        </w:rPr>
        <w:t xml:space="preserve">　</w:t>
      </w:r>
      <w:r w:rsidR="006D2363" w:rsidRPr="00DE25CE">
        <w:rPr>
          <w:rFonts w:ascii="游ゴシック Medium" w:eastAsia="游ゴシック Medium" w:hAnsi="游ゴシック Medium" w:cs="Generic5-Regular" w:hint="eastAsia"/>
          <w:color w:val="000000" w:themeColor="text1"/>
          <w:kern w:val="0"/>
          <w:sz w:val="22"/>
        </w:rPr>
        <w:t>区域外（合併浄化槽</w:t>
      </w:r>
      <w:r w:rsidR="00E94D6F" w:rsidRPr="00DE25CE">
        <w:rPr>
          <w:rFonts w:ascii="游ゴシック Medium" w:eastAsia="游ゴシック Medium" w:hAnsi="游ゴシック Medium" w:cs="Generic5-Regular" w:hint="eastAsia"/>
          <w:color w:val="000000" w:themeColor="text1"/>
          <w:kern w:val="0"/>
          <w:sz w:val="22"/>
        </w:rPr>
        <w:t>）</w:t>
      </w:r>
    </w:p>
    <w:p w14:paraId="5A3CF9C2" w14:textId="4E5F5B2D" w:rsidR="00154C72" w:rsidRPr="00DE25CE" w:rsidRDefault="006D2363" w:rsidP="0089416E">
      <w:pPr>
        <w:autoSpaceDE w:val="0"/>
        <w:autoSpaceDN w:val="0"/>
        <w:adjustRightInd w:val="0"/>
        <w:snapToGrid w:val="0"/>
        <w:ind w:firstLineChars="700" w:firstLine="1657"/>
        <w:jc w:val="left"/>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5-Regular" w:hint="eastAsia"/>
          <w:color w:val="000000" w:themeColor="text1"/>
          <w:kern w:val="0"/>
          <w:sz w:val="22"/>
        </w:rPr>
        <w:t>公共</w:t>
      </w:r>
      <w:r w:rsidR="00154C72" w:rsidRPr="00DE25CE">
        <w:rPr>
          <w:rFonts w:ascii="游ゴシック Medium" w:eastAsia="游ゴシック Medium" w:hAnsi="游ゴシック Medium" w:cs="Generic5-Regular" w:hint="eastAsia"/>
          <w:color w:val="000000" w:themeColor="text1"/>
          <w:kern w:val="0"/>
          <w:sz w:val="22"/>
        </w:rPr>
        <w:t>水道</w:t>
      </w:r>
    </w:p>
    <w:p w14:paraId="5981F0F3" w14:textId="33ED66E3" w:rsidR="00154C72" w:rsidRPr="002D5433" w:rsidRDefault="00154C72" w:rsidP="002D5433">
      <w:pPr>
        <w:autoSpaceDE w:val="0"/>
        <w:autoSpaceDN w:val="0"/>
        <w:adjustRightInd w:val="0"/>
        <w:snapToGrid w:val="0"/>
        <w:ind w:firstLineChars="100" w:firstLine="237"/>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2-Regular" w:hint="eastAsia"/>
          <w:color w:val="000000" w:themeColor="text1"/>
          <w:kern w:val="0"/>
          <w:sz w:val="22"/>
        </w:rPr>
        <w:t xml:space="preserve">ハザードエリア　</w:t>
      </w:r>
      <w:r w:rsidR="007D76B9" w:rsidRPr="00DE25CE">
        <w:rPr>
          <w:rFonts w:ascii="游ゴシック Medium" w:eastAsia="游ゴシック Medium" w:hAnsi="游ゴシック Medium" w:cs="Generic0-Regular" w:hint="eastAsia"/>
          <w:color w:val="000000" w:themeColor="text1"/>
          <w:kern w:val="0"/>
          <w:sz w:val="22"/>
        </w:rPr>
        <w:t>洪　　水：想定区域外</w:t>
      </w:r>
    </w:p>
    <w:p w14:paraId="1244BA94" w14:textId="26E69E17" w:rsidR="007D76B9" w:rsidRPr="00DE25CE" w:rsidRDefault="007D76B9" w:rsidP="00753735">
      <w:pPr>
        <w:autoSpaceDE w:val="0"/>
        <w:autoSpaceDN w:val="0"/>
        <w:adjustRightInd w:val="0"/>
        <w:snapToGrid w:val="0"/>
        <w:ind w:firstLineChars="100" w:firstLine="237"/>
        <w:jc w:val="left"/>
        <w:rPr>
          <w:rFonts w:ascii="游ゴシック Medium" w:eastAsia="游ゴシック Medium" w:hAnsi="游ゴシック Medium" w:cs="Generic0-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 xml:space="preserve">　　　　　　　　内　　水：</w:t>
      </w:r>
      <w:r w:rsidR="00DB424C" w:rsidRPr="00DE25CE">
        <w:rPr>
          <w:rFonts w:ascii="游ゴシック Medium" w:eastAsia="游ゴシック Medium" w:hAnsi="游ゴシック Medium" w:cs="Generic0-Regular" w:hint="eastAsia"/>
          <w:color w:val="000000" w:themeColor="text1"/>
          <w:kern w:val="0"/>
          <w:sz w:val="22"/>
        </w:rPr>
        <w:t xml:space="preserve">浸水深　</w:t>
      </w:r>
      <w:r w:rsidR="00B407C7" w:rsidRPr="00DE25CE">
        <w:rPr>
          <w:rFonts w:ascii="游ゴシック Medium" w:eastAsia="游ゴシック Medium" w:hAnsi="游ゴシック Medium" w:cs="Generic0-Regular" w:hint="eastAsia"/>
          <w:color w:val="000000" w:themeColor="text1"/>
          <w:kern w:val="0"/>
          <w:sz w:val="22"/>
        </w:rPr>
        <w:t>1.0</w:t>
      </w:r>
      <w:r w:rsidR="00DB424C" w:rsidRPr="00DE25CE">
        <w:rPr>
          <w:rFonts w:ascii="游ゴシック Medium" w:eastAsia="游ゴシック Medium" w:hAnsi="游ゴシック Medium" w:cs="Generic0-Regular" w:hint="eastAsia"/>
          <w:color w:val="000000" w:themeColor="text1"/>
          <w:kern w:val="0"/>
          <w:sz w:val="22"/>
        </w:rPr>
        <w:t>ｍ未満　(時間当たり最大雨量67mm/</w:t>
      </w:r>
      <w:proofErr w:type="spellStart"/>
      <w:r w:rsidR="00DB424C" w:rsidRPr="00DE25CE">
        <w:rPr>
          <w:rFonts w:ascii="游ゴシック Medium" w:eastAsia="游ゴシック Medium" w:hAnsi="游ゴシック Medium" w:cs="Generic0-Regular" w:hint="eastAsia"/>
          <w:color w:val="000000" w:themeColor="text1"/>
          <w:kern w:val="0"/>
          <w:sz w:val="22"/>
        </w:rPr>
        <w:t>hr</w:t>
      </w:r>
      <w:proofErr w:type="spellEnd"/>
      <w:r w:rsidR="00DB424C" w:rsidRPr="00DE25CE">
        <w:rPr>
          <w:rFonts w:ascii="游ゴシック Medium" w:eastAsia="游ゴシック Medium" w:hAnsi="游ゴシック Medium" w:cs="Generic0-Regular" w:hint="eastAsia"/>
          <w:color w:val="000000" w:themeColor="text1"/>
          <w:kern w:val="0"/>
          <w:sz w:val="22"/>
        </w:rPr>
        <w:t>)</w:t>
      </w:r>
    </w:p>
    <w:p w14:paraId="33C70974" w14:textId="284C4D78" w:rsidR="007D76B9" w:rsidRPr="00DE25CE" w:rsidRDefault="007D76B9" w:rsidP="005C6B55">
      <w:pPr>
        <w:autoSpaceDE w:val="0"/>
        <w:autoSpaceDN w:val="0"/>
        <w:adjustRightInd w:val="0"/>
        <w:snapToGrid w:val="0"/>
        <w:ind w:firstLineChars="900" w:firstLine="2131"/>
        <w:jc w:val="left"/>
        <w:rPr>
          <w:rFonts w:ascii="游ゴシック Medium" w:eastAsia="游ゴシック Medium" w:hAnsi="游ゴシック Medium" w:cs="Generic0-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土砂災害：想定区域外</w:t>
      </w:r>
    </w:p>
    <w:p w14:paraId="0D359AFB" w14:textId="5FFD3F43" w:rsidR="007D76B9" w:rsidRPr="00DE25CE" w:rsidRDefault="00042722" w:rsidP="00042722">
      <w:pPr>
        <w:autoSpaceDE w:val="0"/>
        <w:autoSpaceDN w:val="0"/>
        <w:adjustRightInd w:val="0"/>
        <w:snapToGrid w:val="0"/>
        <w:jc w:val="left"/>
        <w:rPr>
          <w:rFonts w:ascii="游ゴシック Medium" w:eastAsia="游ゴシック Medium" w:hAnsi="游ゴシック Medium" w:cs="Generic0-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w:t>
      </w:r>
      <w:r w:rsidR="00751467" w:rsidRPr="00DE25CE">
        <w:rPr>
          <w:rFonts w:ascii="游ゴシック Medium" w:eastAsia="游ゴシック Medium" w:hAnsi="游ゴシック Medium" w:cs="Generic0-Regular" w:hint="eastAsia"/>
          <w:color w:val="000000" w:themeColor="text1"/>
          <w:kern w:val="0"/>
          <w:sz w:val="22"/>
        </w:rPr>
        <w:t>建物</w:t>
      </w:r>
      <w:r w:rsidRPr="00DE25CE">
        <w:rPr>
          <w:rFonts w:ascii="游ゴシック Medium" w:eastAsia="游ゴシック Medium" w:hAnsi="游ゴシック Medium" w:cs="Generic0-Regular" w:hint="eastAsia"/>
          <w:color w:val="000000" w:themeColor="text1"/>
          <w:kern w:val="0"/>
          <w:sz w:val="22"/>
        </w:rPr>
        <w:t>】</w:t>
      </w:r>
    </w:p>
    <w:p w14:paraId="500E6421" w14:textId="1532210C" w:rsidR="00154C72" w:rsidRPr="00DE25CE" w:rsidRDefault="00154C72" w:rsidP="00154C72">
      <w:pPr>
        <w:autoSpaceDE w:val="0"/>
        <w:autoSpaceDN w:val="0"/>
        <w:adjustRightInd w:val="0"/>
        <w:snapToGrid w:val="0"/>
        <w:ind w:firstLineChars="100" w:firstLine="237"/>
        <w:jc w:val="left"/>
        <w:rPr>
          <w:rFonts w:ascii="游ゴシック Medium" w:eastAsia="游ゴシック Medium" w:hAnsi="游ゴシック Medium" w:cs="Generic0-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 xml:space="preserve">名称　　　　</w:t>
      </w:r>
      <w:r w:rsidR="00653749" w:rsidRPr="00DE25CE">
        <w:rPr>
          <w:rFonts w:ascii="游ゴシック Medium" w:eastAsia="游ゴシック Medium" w:hAnsi="游ゴシック Medium" w:cs="Generic0-Regular" w:hint="eastAsia"/>
          <w:color w:val="000000" w:themeColor="text1"/>
          <w:kern w:val="0"/>
          <w:sz w:val="22"/>
        </w:rPr>
        <w:t>結城市障害者福祉センター</w:t>
      </w:r>
    </w:p>
    <w:p w14:paraId="17ACAC46" w14:textId="6710C187" w:rsidR="00E94D6F" w:rsidRPr="00DE25CE" w:rsidRDefault="00E94D6F" w:rsidP="00753735">
      <w:pPr>
        <w:autoSpaceDE w:val="0"/>
        <w:autoSpaceDN w:val="0"/>
        <w:adjustRightInd w:val="0"/>
        <w:snapToGrid w:val="0"/>
        <w:ind w:firstLineChars="100" w:firstLine="237"/>
        <w:jc w:val="left"/>
        <w:rPr>
          <w:rFonts w:ascii="游ゴシック Medium" w:eastAsia="游ゴシック Medium" w:hAnsi="游ゴシック Medium" w:cs="Generic0-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延床面積</w:t>
      </w:r>
      <w:r w:rsidR="00753735" w:rsidRPr="00DE25CE">
        <w:rPr>
          <w:rFonts w:ascii="游ゴシック Medium" w:eastAsia="游ゴシック Medium" w:hAnsi="游ゴシック Medium" w:cs="Generic0-Regular" w:hint="eastAsia"/>
          <w:color w:val="000000" w:themeColor="text1"/>
          <w:kern w:val="0"/>
          <w:sz w:val="22"/>
        </w:rPr>
        <w:t xml:space="preserve">　　</w:t>
      </w:r>
      <w:r w:rsidR="00653749" w:rsidRPr="00DE25CE">
        <w:rPr>
          <w:rFonts w:ascii="游ゴシック Medium" w:eastAsia="游ゴシック Medium" w:hAnsi="游ゴシック Medium" w:cs="Generic0-Regular" w:hint="eastAsia"/>
          <w:color w:val="000000" w:themeColor="text1"/>
          <w:kern w:val="0"/>
          <w:sz w:val="22"/>
        </w:rPr>
        <w:t>864.00</w:t>
      </w:r>
      <w:r w:rsidRPr="00DE25CE">
        <w:rPr>
          <w:rFonts w:ascii="游ゴシック Medium" w:eastAsia="游ゴシック Medium" w:hAnsi="游ゴシック Medium" w:cs="Generic0-Regular" w:hint="eastAsia"/>
          <w:color w:val="000000" w:themeColor="text1"/>
          <w:kern w:val="0"/>
          <w:sz w:val="22"/>
        </w:rPr>
        <w:t>㎡</w:t>
      </w:r>
    </w:p>
    <w:p w14:paraId="5659A749" w14:textId="2BF6A5B2" w:rsidR="00E94D6F" w:rsidRPr="00DE25CE" w:rsidRDefault="00E94D6F" w:rsidP="00753735">
      <w:pPr>
        <w:autoSpaceDE w:val="0"/>
        <w:autoSpaceDN w:val="0"/>
        <w:adjustRightInd w:val="0"/>
        <w:snapToGrid w:val="0"/>
        <w:ind w:firstLineChars="100" w:firstLine="237"/>
        <w:jc w:val="left"/>
        <w:rPr>
          <w:rFonts w:ascii="游ゴシック Medium" w:eastAsia="游ゴシック Medium" w:hAnsi="游ゴシック Medium" w:cs="Generic0-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構造</w:t>
      </w:r>
      <w:r w:rsidR="00753735" w:rsidRPr="00DE25CE">
        <w:rPr>
          <w:rFonts w:ascii="游ゴシック Medium" w:eastAsia="游ゴシック Medium" w:hAnsi="游ゴシック Medium" w:cs="Generic0-Regular" w:hint="eastAsia"/>
          <w:color w:val="000000" w:themeColor="text1"/>
          <w:kern w:val="0"/>
          <w:sz w:val="22"/>
        </w:rPr>
        <w:t xml:space="preserve">　　　　</w:t>
      </w:r>
      <w:r w:rsidRPr="00DE25CE">
        <w:rPr>
          <w:rFonts w:ascii="游ゴシック Medium" w:eastAsia="游ゴシック Medium" w:hAnsi="游ゴシック Medium" w:cs="Generic0-Regular" w:hint="eastAsia"/>
          <w:color w:val="000000" w:themeColor="text1"/>
          <w:kern w:val="0"/>
          <w:sz w:val="22"/>
        </w:rPr>
        <w:t>鉄筋コンクリート造</w:t>
      </w:r>
    </w:p>
    <w:p w14:paraId="6115CDCD" w14:textId="5DB45B28" w:rsidR="00E94D6F" w:rsidRPr="00DE25CE" w:rsidRDefault="00653749" w:rsidP="00653749">
      <w:pPr>
        <w:autoSpaceDE w:val="0"/>
        <w:autoSpaceDN w:val="0"/>
        <w:adjustRightInd w:val="0"/>
        <w:snapToGrid w:val="0"/>
        <w:ind w:firstLineChars="100" w:firstLine="237"/>
        <w:jc w:val="left"/>
        <w:rPr>
          <w:rFonts w:ascii="游ゴシック Medium" w:eastAsia="游ゴシック Medium" w:hAnsi="游ゴシック Medium" w:cs="Generic0-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階数</w:t>
      </w:r>
      <w:r w:rsidR="00753735" w:rsidRPr="00DE25CE">
        <w:rPr>
          <w:rFonts w:ascii="游ゴシック Medium" w:eastAsia="游ゴシック Medium" w:hAnsi="游ゴシック Medium" w:cs="Generic0-Regular" w:hint="eastAsia"/>
          <w:color w:val="000000" w:themeColor="text1"/>
          <w:kern w:val="0"/>
          <w:sz w:val="22"/>
        </w:rPr>
        <w:t xml:space="preserve">　　　　</w:t>
      </w:r>
      <w:r w:rsidR="00E94D6F" w:rsidRPr="00DE25CE">
        <w:rPr>
          <w:rFonts w:ascii="游ゴシック Medium" w:eastAsia="游ゴシック Medium" w:hAnsi="游ゴシック Medium" w:cs="Generic0-Regular" w:hint="eastAsia"/>
          <w:color w:val="000000" w:themeColor="text1"/>
          <w:kern w:val="0"/>
          <w:sz w:val="22"/>
        </w:rPr>
        <w:t>地上</w:t>
      </w:r>
      <w:r w:rsidRPr="00DE25CE">
        <w:rPr>
          <w:rFonts w:ascii="游ゴシック Medium" w:eastAsia="游ゴシック Medium" w:hAnsi="游ゴシック Medium" w:cs="Generic0-Regular" w:hint="eastAsia"/>
          <w:color w:val="000000" w:themeColor="text1"/>
          <w:kern w:val="0"/>
          <w:sz w:val="22"/>
        </w:rPr>
        <w:t>1</w:t>
      </w:r>
      <w:r w:rsidR="00E94D6F" w:rsidRPr="00DE25CE">
        <w:rPr>
          <w:rFonts w:ascii="游ゴシック Medium" w:eastAsia="游ゴシック Medium" w:hAnsi="游ゴシック Medium" w:cs="Generic0-Regular" w:hint="eastAsia"/>
          <w:color w:val="000000" w:themeColor="text1"/>
          <w:kern w:val="0"/>
          <w:sz w:val="22"/>
        </w:rPr>
        <w:t>階</w:t>
      </w:r>
    </w:p>
    <w:p w14:paraId="1C852AD2" w14:textId="3643F554" w:rsidR="00E94D6F" w:rsidRPr="00DE25CE" w:rsidRDefault="00E94D6F" w:rsidP="00753735">
      <w:pPr>
        <w:autoSpaceDE w:val="0"/>
        <w:autoSpaceDN w:val="0"/>
        <w:adjustRightInd w:val="0"/>
        <w:snapToGrid w:val="0"/>
        <w:ind w:firstLineChars="100" w:firstLine="237"/>
        <w:rPr>
          <w:rFonts w:ascii="游ゴシック Medium" w:eastAsia="游ゴシック Medium" w:hAnsi="游ゴシック Medium" w:cs="Generic5-Regular"/>
          <w:color w:val="000000" w:themeColor="text1"/>
          <w:kern w:val="0"/>
          <w:sz w:val="22"/>
        </w:rPr>
      </w:pPr>
      <w:r w:rsidRPr="00DE25CE">
        <w:rPr>
          <w:rFonts w:ascii="游ゴシック Medium" w:eastAsia="游ゴシック Medium" w:hAnsi="游ゴシック Medium" w:cs="Generic0-Regular" w:hint="eastAsia"/>
          <w:color w:val="000000" w:themeColor="text1"/>
          <w:kern w:val="0"/>
          <w:sz w:val="22"/>
        </w:rPr>
        <w:t>竣</w:t>
      </w:r>
      <w:r w:rsidR="00653749" w:rsidRPr="00DE25CE">
        <w:rPr>
          <w:rFonts w:ascii="游ゴシック Medium" w:eastAsia="游ゴシック Medium" w:hAnsi="游ゴシック Medium" w:cs="Generic0-Regular" w:hint="eastAsia"/>
          <w:color w:val="000000" w:themeColor="text1"/>
          <w:kern w:val="0"/>
          <w:sz w:val="22"/>
        </w:rPr>
        <w:t>工年度</w:t>
      </w:r>
      <w:r w:rsidR="00753735" w:rsidRPr="00DE25CE">
        <w:rPr>
          <w:rFonts w:ascii="游ゴシック Medium" w:eastAsia="游ゴシック Medium" w:hAnsi="游ゴシック Medium" w:cs="Generic0-Regular" w:hint="eastAsia"/>
          <w:color w:val="000000" w:themeColor="text1"/>
          <w:kern w:val="0"/>
          <w:sz w:val="22"/>
        </w:rPr>
        <w:t xml:space="preserve">　　</w:t>
      </w:r>
      <w:r w:rsidR="00653749" w:rsidRPr="00DE25CE">
        <w:rPr>
          <w:rFonts w:ascii="游ゴシック Medium" w:eastAsia="游ゴシック Medium" w:hAnsi="游ゴシック Medium" w:cs="Generic0-Regular" w:hint="eastAsia"/>
          <w:color w:val="000000" w:themeColor="text1"/>
          <w:kern w:val="0"/>
          <w:sz w:val="22"/>
        </w:rPr>
        <w:t>平成１２年３</w:t>
      </w:r>
      <w:r w:rsidRPr="00DE25CE">
        <w:rPr>
          <w:rFonts w:ascii="游ゴシック Medium" w:eastAsia="游ゴシック Medium" w:hAnsi="游ゴシック Medium" w:cs="Generic0-Regular" w:hint="eastAsia"/>
          <w:color w:val="000000" w:themeColor="text1"/>
          <w:kern w:val="0"/>
          <w:sz w:val="22"/>
        </w:rPr>
        <w:t>月</w:t>
      </w:r>
    </w:p>
    <w:p w14:paraId="3BC88751" w14:textId="217B0D26" w:rsidR="00753735" w:rsidRPr="00DE25CE" w:rsidRDefault="00154C72" w:rsidP="00753735">
      <w:pPr>
        <w:autoSpaceDE w:val="0"/>
        <w:autoSpaceDN w:val="0"/>
        <w:adjustRightInd w:val="0"/>
        <w:snapToGrid w:val="0"/>
        <w:jc w:val="left"/>
        <w:rPr>
          <w:rFonts w:ascii="游ゴシック Medium" w:eastAsia="游ゴシック Medium" w:hAnsi="游ゴシック Medium" w:cs="Generic2-Regular"/>
          <w:color w:val="000000" w:themeColor="text1"/>
          <w:kern w:val="0"/>
          <w:sz w:val="22"/>
        </w:rPr>
      </w:pPr>
      <w:r w:rsidRPr="00DE25CE">
        <w:rPr>
          <w:rFonts w:ascii="游ゴシック Medium" w:eastAsia="游ゴシック Medium" w:hAnsi="游ゴシック Medium" w:cs="Generic2-Regular" w:hint="eastAsia"/>
          <w:color w:val="000000" w:themeColor="text1"/>
          <w:kern w:val="0"/>
          <w:sz w:val="22"/>
        </w:rPr>
        <w:t xml:space="preserve">　改修</w:t>
      </w:r>
      <w:r w:rsidR="00BC59A6" w:rsidRPr="00DE25CE">
        <w:rPr>
          <w:rFonts w:ascii="游ゴシック Medium" w:eastAsia="游ゴシック Medium" w:hAnsi="游ゴシック Medium" w:cs="Generic2-Regular" w:hint="eastAsia"/>
          <w:color w:val="000000" w:themeColor="text1"/>
          <w:kern w:val="0"/>
          <w:sz w:val="22"/>
        </w:rPr>
        <w:t>・修繕</w:t>
      </w:r>
      <w:r w:rsidRPr="00DE25CE">
        <w:rPr>
          <w:rFonts w:ascii="游ゴシック Medium" w:eastAsia="游ゴシック Medium" w:hAnsi="游ゴシック Medium" w:cs="Generic2-Regular" w:hint="eastAsia"/>
          <w:color w:val="000000" w:themeColor="text1"/>
          <w:kern w:val="0"/>
          <w:sz w:val="22"/>
        </w:rPr>
        <w:t>履歴</w:t>
      </w:r>
      <w:r w:rsidR="00BC59A6" w:rsidRPr="00DE25CE">
        <w:rPr>
          <w:rFonts w:ascii="游ゴシック Medium" w:eastAsia="游ゴシック Medium" w:hAnsi="游ゴシック Medium" w:cs="Generic2-Regular" w:hint="eastAsia"/>
          <w:color w:val="000000" w:themeColor="text1"/>
          <w:kern w:val="0"/>
          <w:sz w:val="22"/>
        </w:rPr>
        <w:t xml:space="preserve">　</w:t>
      </w:r>
      <w:r w:rsidR="00042722" w:rsidRPr="00DE25CE">
        <w:rPr>
          <w:rFonts w:ascii="游ゴシック Medium" w:eastAsia="游ゴシック Medium" w:hAnsi="游ゴシック Medium" w:cs="Generic2-Regular" w:hint="eastAsia"/>
          <w:color w:val="000000" w:themeColor="text1"/>
          <w:kern w:val="0"/>
          <w:sz w:val="22"/>
        </w:rPr>
        <w:t xml:space="preserve">　大規模</w:t>
      </w:r>
      <w:r w:rsidR="005D2E6A" w:rsidRPr="00DE25CE">
        <w:rPr>
          <w:rFonts w:ascii="游ゴシック Medium" w:eastAsia="游ゴシック Medium" w:hAnsi="游ゴシック Medium" w:cs="Generic2-Regular" w:hint="eastAsia"/>
          <w:color w:val="000000" w:themeColor="text1"/>
          <w:kern w:val="0"/>
          <w:sz w:val="22"/>
        </w:rPr>
        <w:t>修繕</w:t>
      </w:r>
      <w:r w:rsidR="00042722" w:rsidRPr="00DE25CE">
        <w:rPr>
          <w:rFonts w:ascii="游ゴシック Medium" w:eastAsia="游ゴシック Medium" w:hAnsi="游ゴシック Medium" w:cs="Generic2-Regular" w:hint="eastAsia"/>
          <w:color w:val="000000" w:themeColor="text1"/>
          <w:kern w:val="0"/>
          <w:sz w:val="22"/>
        </w:rPr>
        <w:t>未実施</w:t>
      </w:r>
    </w:p>
    <w:p w14:paraId="43215102" w14:textId="61C94381" w:rsidR="00C17FD6" w:rsidRPr="00DE25CE" w:rsidRDefault="00C17FD6" w:rsidP="00753735">
      <w:pPr>
        <w:autoSpaceDE w:val="0"/>
        <w:autoSpaceDN w:val="0"/>
        <w:adjustRightInd w:val="0"/>
        <w:snapToGrid w:val="0"/>
        <w:jc w:val="left"/>
        <w:rPr>
          <w:rFonts w:ascii="游ゴシック Medium" w:eastAsia="游ゴシック Medium" w:hAnsi="游ゴシック Medium" w:cs="Generic2-Regular"/>
          <w:color w:val="000000" w:themeColor="text1"/>
          <w:kern w:val="0"/>
          <w:sz w:val="22"/>
        </w:rPr>
      </w:pPr>
      <w:r w:rsidRPr="00DE25CE">
        <w:rPr>
          <w:rFonts w:ascii="游ゴシック Medium" w:eastAsia="游ゴシック Medium" w:hAnsi="游ゴシック Medium" w:cs="Generic2-Regular" w:hint="eastAsia"/>
          <w:color w:val="000000" w:themeColor="text1"/>
          <w:kern w:val="0"/>
          <w:sz w:val="22"/>
        </w:rPr>
        <w:t xml:space="preserve">　図面</w:t>
      </w:r>
      <w:r w:rsidR="00042722" w:rsidRPr="00DE25CE">
        <w:rPr>
          <w:rFonts w:ascii="游ゴシック Medium" w:eastAsia="游ゴシック Medium" w:hAnsi="游ゴシック Medium" w:cs="Generic2-Regular" w:hint="eastAsia"/>
          <w:color w:val="000000" w:themeColor="text1"/>
          <w:kern w:val="0"/>
          <w:sz w:val="22"/>
        </w:rPr>
        <w:t xml:space="preserve">　　　　紙のみ</w:t>
      </w:r>
    </w:p>
    <w:p w14:paraId="3EDD588E" w14:textId="50E70897" w:rsidR="003734B9" w:rsidRPr="00154C72" w:rsidRDefault="003734B9" w:rsidP="00753735">
      <w:pPr>
        <w:autoSpaceDE w:val="0"/>
        <w:autoSpaceDN w:val="0"/>
        <w:adjustRightInd w:val="0"/>
        <w:snapToGrid w:val="0"/>
        <w:jc w:val="left"/>
        <w:rPr>
          <w:rFonts w:ascii="游ゴシック Medium" w:eastAsia="游ゴシック Medium" w:hAnsi="游ゴシック Medium" w:cs="Generic2-Regular"/>
          <w:color w:val="0070C0"/>
          <w:kern w:val="0"/>
          <w:sz w:val="22"/>
        </w:rPr>
      </w:pPr>
    </w:p>
    <w:p w14:paraId="16FBFDC7" w14:textId="68EF1C83" w:rsidR="00753735" w:rsidRPr="00294872" w:rsidRDefault="002B428D" w:rsidP="00753735">
      <w:pPr>
        <w:autoSpaceDE w:val="0"/>
        <w:autoSpaceDN w:val="0"/>
        <w:adjustRightInd w:val="0"/>
        <w:snapToGrid w:val="0"/>
        <w:jc w:val="left"/>
        <w:rPr>
          <w:rFonts w:ascii="游ゴシック Medium" w:eastAsia="游ゴシック Medium" w:hAnsi="游ゴシック Medium" w:cs="Generic2-Regular"/>
          <w:b/>
          <w:kern w:val="0"/>
          <w:sz w:val="22"/>
          <w:u w:val="thick"/>
        </w:rPr>
      </w:pPr>
      <w:r w:rsidRPr="00294872">
        <w:rPr>
          <w:rFonts w:ascii="游ゴシック Medium" w:eastAsia="游ゴシック Medium" w:hAnsi="游ゴシック Medium" w:cs="Generic2-Regular" w:hint="eastAsia"/>
          <w:b/>
          <w:kern w:val="0"/>
          <w:sz w:val="22"/>
          <w:u w:val="thick"/>
        </w:rPr>
        <w:t>２</w:t>
      </w:r>
      <w:r w:rsidR="00AB76CB">
        <w:rPr>
          <w:rFonts w:ascii="游ゴシック Medium" w:eastAsia="游ゴシック Medium" w:hAnsi="游ゴシック Medium" w:cs="Generic2-Regular" w:hint="eastAsia"/>
          <w:b/>
          <w:kern w:val="0"/>
          <w:sz w:val="22"/>
          <w:u w:val="thick"/>
        </w:rPr>
        <w:t>．</w:t>
      </w:r>
      <w:r w:rsidR="00753735" w:rsidRPr="00294872">
        <w:rPr>
          <w:rFonts w:ascii="游ゴシック Medium" w:eastAsia="游ゴシック Medium" w:hAnsi="游ゴシック Medium" w:cs="Generic2-Regular" w:hint="eastAsia"/>
          <w:b/>
          <w:kern w:val="0"/>
          <w:sz w:val="22"/>
          <w:u w:val="thick"/>
        </w:rPr>
        <w:t>交通アクセス</w:t>
      </w:r>
    </w:p>
    <w:p w14:paraId="5C437C7B" w14:textId="7A9A3B0A" w:rsidR="00753735" w:rsidRPr="006D2363" w:rsidRDefault="006D2363" w:rsidP="002B428D">
      <w:pPr>
        <w:autoSpaceDE w:val="0"/>
        <w:autoSpaceDN w:val="0"/>
        <w:adjustRightInd w:val="0"/>
        <w:snapToGrid w:val="0"/>
        <w:ind w:firstLineChars="100" w:firstLine="237"/>
        <w:jc w:val="left"/>
        <w:rPr>
          <w:rFonts w:ascii="游ゴシック Medium" w:eastAsia="游ゴシック Medium" w:hAnsi="游ゴシック Medium" w:cs="Generic0-Regular"/>
          <w:kern w:val="0"/>
          <w:sz w:val="22"/>
        </w:rPr>
      </w:pPr>
      <w:r w:rsidRPr="006D2363">
        <w:rPr>
          <w:rFonts w:ascii="游ゴシック Medium" w:eastAsia="游ゴシック Medium" w:hAnsi="游ゴシック Medium" w:cs="Generic0-Regular" w:hint="eastAsia"/>
          <w:kern w:val="0"/>
          <w:sz w:val="22"/>
        </w:rPr>
        <w:t>公共交通機関を</w:t>
      </w:r>
      <w:r w:rsidR="00753735" w:rsidRPr="006D2363">
        <w:rPr>
          <w:rFonts w:ascii="游ゴシック Medium" w:eastAsia="游ゴシック Medium" w:hAnsi="游ゴシック Medium" w:cs="Generic0-Regular" w:hint="eastAsia"/>
          <w:kern w:val="0"/>
          <w:sz w:val="22"/>
        </w:rPr>
        <w:t>利用の場合</w:t>
      </w:r>
    </w:p>
    <w:p w14:paraId="69757C6A" w14:textId="54798954" w:rsidR="006D2363" w:rsidRPr="006D2363" w:rsidRDefault="006D2363" w:rsidP="002B428D">
      <w:pPr>
        <w:autoSpaceDE w:val="0"/>
        <w:autoSpaceDN w:val="0"/>
        <w:adjustRightInd w:val="0"/>
        <w:snapToGrid w:val="0"/>
        <w:ind w:firstLineChars="200" w:firstLine="473"/>
        <w:jc w:val="left"/>
        <w:rPr>
          <w:rFonts w:ascii="游ゴシック Medium" w:eastAsia="游ゴシック Medium" w:hAnsi="游ゴシック Medium" w:cs="Generic0-Regular"/>
          <w:kern w:val="0"/>
          <w:sz w:val="22"/>
        </w:rPr>
      </w:pPr>
      <w:r w:rsidRPr="006D2363">
        <w:rPr>
          <w:rFonts w:ascii="游ゴシック Medium" w:eastAsia="游ゴシック Medium" w:hAnsi="游ゴシック Medium" w:cs="Generic0-Regular" w:hint="eastAsia"/>
          <w:kern w:val="0"/>
          <w:sz w:val="22"/>
        </w:rPr>
        <w:t>JR水戸線 小田林駅から車で約５分（1.8ｋｍ）</w:t>
      </w:r>
    </w:p>
    <w:p w14:paraId="7C9745BF" w14:textId="0CACA5FB" w:rsidR="00A97678" w:rsidRDefault="006D2363" w:rsidP="002B428D">
      <w:pPr>
        <w:widowControl/>
        <w:snapToGrid w:val="0"/>
        <w:ind w:firstLineChars="200" w:firstLine="473"/>
        <w:jc w:val="left"/>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hint="eastAsia"/>
          <w:kern w:val="0"/>
          <w:sz w:val="22"/>
        </w:rPr>
        <w:t xml:space="preserve">　　〃　 結 城 駅から車で約9分（3.4ｋｍ）</w:t>
      </w:r>
    </w:p>
    <w:p w14:paraId="06F4508E" w14:textId="56E398BE" w:rsidR="006D2363" w:rsidRDefault="006D2363" w:rsidP="00753735">
      <w:pPr>
        <w:widowControl/>
        <w:snapToGrid w:val="0"/>
        <w:jc w:val="left"/>
        <w:rPr>
          <w:rFonts w:ascii="游ゴシック Medium" w:eastAsia="游ゴシック Medium" w:hAnsi="游ゴシック Medium" w:cs="Generic0-Regular"/>
          <w:b/>
          <w:kern w:val="0"/>
          <w:sz w:val="22"/>
        </w:rPr>
      </w:pPr>
    </w:p>
    <w:p w14:paraId="74678B16" w14:textId="2404B661" w:rsidR="005C6B55" w:rsidRDefault="005C6B55" w:rsidP="00753735">
      <w:pPr>
        <w:widowControl/>
        <w:snapToGrid w:val="0"/>
        <w:jc w:val="left"/>
        <w:rPr>
          <w:rFonts w:ascii="游ゴシック Medium" w:eastAsia="游ゴシック Medium" w:hAnsi="游ゴシック Medium" w:cs="Generic0-Regular"/>
          <w:b/>
          <w:kern w:val="0"/>
          <w:sz w:val="22"/>
        </w:rPr>
      </w:pPr>
    </w:p>
    <w:p w14:paraId="63D56CEB" w14:textId="0DC070BB" w:rsidR="002B428D" w:rsidRDefault="002B428D" w:rsidP="00753735">
      <w:pPr>
        <w:widowControl/>
        <w:snapToGrid w:val="0"/>
        <w:jc w:val="left"/>
        <w:rPr>
          <w:rFonts w:ascii="游ゴシック Medium" w:eastAsia="游ゴシック Medium" w:hAnsi="游ゴシック Medium" w:cs="Generic0-Regular"/>
          <w:b/>
          <w:kern w:val="0"/>
          <w:sz w:val="22"/>
        </w:rPr>
      </w:pPr>
    </w:p>
    <w:p w14:paraId="1E0F6DC5" w14:textId="3B39A5B0" w:rsidR="002B428D" w:rsidRDefault="002B428D" w:rsidP="00753735">
      <w:pPr>
        <w:widowControl/>
        <w:snapToGrid w:val="0"/>
        <w:jc w:val="left"/>
        <w:rPr>
          <w:rFonts w:ascii="游ゴシック Medium" w:eastAsia="游ゴシック Medium" w:hAnsi="游ゴシック Medium" w:cs="Generic0-Regular"/>
          <w:b/>
          <w:kern w:val="0"/>
          <w:sz w:val="22"/>
        </w:rPr>
      </w:pPr>
    </w:p>
    <w:p w14:paraId="2D9630B3" w14:textId="77777777" w:rsidR="0089416E" w:rsidRDefault="0089416E" w:rsidP="00753735">
      <w:pPr>
        <w:widowControl/>
        <w:snapToGrid w:val="0"/>
        <w:jc w:val="left"/>
        <w:rPr>
          <w:rFonts w:ascii="游ゴシック Medium" w:eastAsia="游ゴシック Medium" w:hAnsi="游ゴシック Medium" w:cs="Generic0-Regular"/>
          <w:b/>
          <w:kern w:val="0"/>
          <w:sz w:val="22"/>
        </w:rPr>
      </w:pPr>
    </w:p>
    <w:p w14:paraId="0F28B965" w14:textId="3590EF3A" w:rsidR="002B428D" w:rsidRDefault="002B428D" w:rsidP="00753735">
      <w:pPr>
        <w:widowControl/>
        <w:snapToGrid w:val="0"/>
        <w:jc w:val="left"/>
        <w:rPr>
          <w:rFonts w:ascii="游ゴシック Medium" w:eastAsia="游ゴシック Medium" w:hAnsi="游ゴシック Medium" w:cs="Generic0-Regular"/>
          <w:b/>
          <w:kern w:val="0"/>
          <w:sz w:val="22"/>
        </w:rPr>
      </w:pPr>
    </w:p>
    <w:p w14:paraId="143658F8" w14:textId="77777777" w:rsidR="002D5433" w:rsidRDefault="002D5433" w:rsidP="00753735">
      <w:pPr>
        <w:widowControl/>
        <w:snapToGrid w:val="0"/>
        <w:jc w:val="left"/>
        <w:rPr>
          <w:rFonts w:ascii="游ゴシック Medium" w:eastAsia="游ゴシック Medium" w:hAnsi="游ゴシック Medium" w:cs="Generic0-Regular" w:hint="eastAsia"/>
          <w:b/>
          <w:kern w:val="0"/>
          <w:sz w:val="22"/>
        </w:rPr>
      </w:pPr>
    </w:p>
    <w:p w14:paraId="173D3B29" w14:textId="77777777" w:rsidR="00042722" w:rsidRDefault="00042722" w:rsidP="00753735">
      <w:pPr>
        <w:widowControl/>
        <w:snapToGrid w:val="0"/>
        <w:jc w:val="left"/>
        <w:rPr>
          <w:rFonts w:ascii="游ゴシック Medium" w:eastAsia="游ゴシック Medium" w:hAnsi="游ゴシック Medium" w:cs="Generic0-Regular"/>
          <w:b/>
          <w:kern w:val="0"/>
          <w:sz w:val="22"/>
        </w:rPr>
      </w:pPr>
    </w:p>
    <w:p w14:paraId="525BAB7E" w14:textId="05A99FAF" w:rsidR="00753735" w:rsidRPr="00294872" w:rsidRDefault="002B428D" w:rsidP="00753735">
      <w:pPr>
        <w:widowControl/>
        <w:snapToGrid w:val="0"/>
        <w:jc w:val="left"/>
        <w:rPr>
          <w:rFonts w:ascii="游ゴシック Medium" w:eastAsia="游ゴシック Medium" w:hAnsi="游ゴシック Medium" w:cs="Generic0-Regular"/>
          <w:b/>
          <w:kern w:val="0"/>
          <w:sz w:val="22"/>
          <w:u w:val="thick"/>
        </w:rPr>
      </w:pPr>
      <w:r w:rsidRPr="00294872">
        <w:rPr>
          <w:rFonts w:ascii="游ゴシック Medium" w:eastAsia="游ゴシック Medium" w:hAnsi="游ゴシック Medium" w:cs="Generic0-Regular" w:hint="eastAsia"/>
          <w:b/>
          <w:kern w:val="0"/>
          <w:sz w:val="22"/>
          <w:u w:val="thick"/>
        </w:rPr>
        <w:lastRenderedPageBreak/>
        <w:t>３</w:t>
      </w:r>
      <w:r w:rsidR="00AB76CB">
        <w:rPr>
          <w:rFonts w:ascii="游ゴシック Medium" w:eastAsia="游ゴシック Medium" w:hAnsi="游ゴシック Medium" w:cs="Generic0-Regular" w:hint="eastAsia"/>
          <w:b/>
          <w:kern w:val="0"/>
          <w:sz w:val="22"/>
          <w:u w:val="thick"/>
        </w:rPr>
        <w:t>．</w:t>
      </w:r>
      <w:r w:rsidR="00753735" w:rsidRPr="00294872">
        <w:rPr>
          <w:rFonts w:ascii="游ゴシック Medium" w:eastAsia="游ゴシック Medium" w:hAnsi="游ゴシック Medium" w:cs="Generic0-Regular" w:hint="eastAsia"/>
          <w:b/>
          <w:kern w:val="0"/>
          <w:sz w:val="22"/>
          <w:u w:val="thick"/>
        </w:rPr>
        <w:t>施設の現状</w:t>
      </w:r>
      <w:r w:rsidR="002B1EEF" w:rsidRPr="00294872">
        <w:rPr>
          <w:rFonts w:ascii="游ゴシック Medium" w:eastAsia="游ゴシック Medium" w:hAnsi="游ゴシック Medium" w:cs="Generic0-Regular" w:hint="eastAsia"/>
          <w:b/>
          <w:kern w:val="0"/>
          <w:sz w:val="22"/>
          <w:u w:val="thick"/>
        </w:rPr>
        <w:t>（写真）</w:t>
      </w:r>
    </w:p>
    <w:p w14:paraId="21CEEB66" w14:textId="77777777" w:rsidR="00753735" w:rsidRDefault="00753735" w:rsidP="00753735">
      <w:pPr>
        <w:widowControl/>
        <w:snapToGrid w:val="0"/>
        <w:jc w:val="left"/>
        <w:rPr>
          <w:rFonts w:ascii="游ゴシック Medium" w:eastAsia="游ゴシック Medium" w:hAnsi="游ゴシック Medium" w:cs="Generic0-Regular"/>
          <w:kern w:val="0"/>
          <w:sz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76EBC" w14:paraId="2A81A149" w14:textId="77777777" w:rsidTr="00976EBC">
        <w:tc>
          <w:tcPr>
            <w:tcW w:w="4530" w:type="dxa"/>
          </w:tcPr>
          <w:p w14:paraId="31CA45C5" w14:textId="75A27D52" w:rsidR="00976EBC" w:rsidRDefault="00976EBC" w:rsidP="00753735">
            <w:pPr>
              <w:widowControl/>
              <w:snapToGrid w:val="0"/>
              <w:jc w:val="left"/>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noProof/>
                <w:kern w:val="0"/>
                <w:sz w:val="22"/>
              </w:rPr>
              <w:drawing>
                <wp:inline distT="0" distB="0" distL="0" distR="0" wp14:anchorId="75AE9ED5" wp14:editId="0B4732C6">
                  <wp:extent cx="2880000" cy="2159841"/>
                  <wp:effectExtent l="19050" t="19050" r="15875" b="1206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全景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2159841"/>
                          </a:xfrm>
                          <a:prstGeom prst="rect">
                            <a:avLst/>
                          </a:prstGeom>
                          <a:ln w="12700">
                            <a:solidFill>
                              <a:schemeClr val="tx1"/>
                            </a:solidFill>
                          </a:ln>
                        </pic:spPr>
                      </pic:pic>
                    </a:graphicData>
                  </a:graphic>
                </wp:inline>
              </w:drawing>
            </w:r>
          </w:p>
        </w:tc>
        <w:tc>
          <w:tcPr>
            <w:tcW w:w="4530" w:type="dxa"/>
          </w:tcPr>
          <w:p w14:paraId="37E36AB6" w14:textId="25AD7CC8" w:rsidR="00976EBC" w:rsidRDefault="00976EBC" w:rsidP="00753735">
            <w:pPr>
              <w:widowControl/>
              <w:snapToGrid w:val="0"/>
              <w:jc w:val="left"/>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noProof/>
                <w:kern w:val="0"/>
                <w:sz w:val="22"/>
              </w:rPr>
              <w:drawing>
                <wp:inline distT="0" distB="0" distL="0" distR="0" wp14:anchorId="0B98C16D" wp14:editId="04A9208C">
                  <wp:extent cx="2880000" cy="2159841"/>
                  <wp:effectExtent l="19050" t="19050" r="15875" b="1206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廊下・ホール (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159841"/>
                          </a:xfrm>
                          <a:prstGeom prst="rect">
                            <a:avLst/>
                          </a:prstGeom>
                          <a:ln w="12700">
                            <a:solidFill>
                              <a:schemeClr val="tx1"/>
                            </a:solidFill>
                          </a:ln>
                        </pic:spPr>
                      </pic:pic>
                    </a:graphicData>
                  </a:graphic>
                </wp:inline>
              </w:drawing>
            </w:r>
          </w:p>
        </w:tc>
      </w:tr>
      <w:tr w:rsidR="00976EBC" w14:paraId="4C7CFB8F" w14:textId="77777777" w:rsidTr="00976EBC">
        <w:trPr>
          <w:trHeight w:val="680"/>
        </w:trPr>
        <w:tc>
          <w:tcPr>
            <w:tcW w:w="4530" w:type="dxa"/>
          </w:tcPr>
          <w:p w14:paraId="4A1526D7" w14:textId="45673195" w:rsidR="00976EBC" w:rsidRPr="00976EBC" w:rsidRDefault="00976EBC" w:rsidP="00976EBC">
            <w:pPr>
              <w:widowControl/>
              <w:snapToGrid w:val="0"/>
              <w:spacing w:before="240"/>
              <w:jc w:val="center"/>
              <w:rPr>
                <w:rFonts w:ascii="HGｺﾞｼｯｸM" w:eastAsia="HGｺﾞｼｯｸM" w:hAnsi="游ゴシック Medium" w:cs="Generic0-Regular"/>
                <w:kern w:val="0"/>
                <w:sz w:val="22"/>
              </w:rPr>
            </w:pPr>
            <w:r w:rsidRPr="00976EBC">
              <w:rPr>
                <w:rFonts w:ascii="HGｺﾞｼｯｸM" w:eastAsia="HGｺﾞｼｯｸM" w:hAnsi="游ゴシック Medium" w:cs="Generic0-Regular" w:hint="eastAsia"/>
                <w:kern w:val="0"/>
                <w:sz w:val="22"/>
              </w:rPr>
              <w:t>全景</w:t>
            </w:r>
          </w:p>
        </w:tc>
        <w:tc>
          <w:tcPr>
            <w:tcW w:w="4530" w:type="dxa"/>
          </w:tcPr>
          <w:p w14:paraId="287FDE39" w14:textId="2E2F2431" w:rsidR="00976EBC" w:rsidRPr="00976EBC" w:rsidRDefault="00976EBC" w:rsidP="00976EBC">
            <w:pPr>
              <w:widowControl/>
              <w:snapToGrid w:val="0"/>
              <w:spacing w:before="240"/>
              <w:jc w:val="center"/>
              <w:rPr>
                <w:rFonts w:ascii="HGｺﾞｼｯｸM" w:eastAsia="HGｺﾞｼｯｸM" w:hAnsi="游ゴシック Medium" w:cs="Generic0-Regular"/>
                <w:kern w:val="0"/>
                <w:sz w:val="22"/>
              </w:rPr>
            </w:pPr>
            <w:r w:rsidRPr="00976EBC">
              <w:rPr>
                <w:rFonts w:ascii="HGｺﾞｼｯｸM" w:eastAsia="HGｺﾞｼｯｸM" w:hAnsi="游ゴシック Medium" w:cs="Generic0-Regular" w:hint="eastAsia"/>
                <w:kern w:val="0"/>
                <w:sz w:val="22"/>
              </w:rPr>
              <w:t>内観</w:t>
            </w:r>
            <w:r>
              <w:rPr>
                <w:rFonts w:ascii="HGｺﾞｼｯｸM" w:eastAsia="HGｺﾞｼｯｸM" w:hAnsi="游ゴシック Medium" w:cs="Generic0-Regular" w:hint="eastAsia"/>
                <w:kern w:val="0"/>
                <w:sz w:val="22"/>
              </w:rPr>
              <w:t>（廊下）</w:t>
            </w:r>
          </w:p>
        </w:tc>
      </w:tr>
      <w:tr w:rsidR="00976EBC" w14:paraId="6A07665B" w14:textId="77777777" w:rsidTr="00976EBC">
        <w:tc>
          <w:tcPr>
            <w:tcW w:w="4530" w:type="dxa"/>
          </w:tcPr>
          <w:p w14:paraId="17E63689" w14:textId="12CD282B" w:rsidR="00976EBC" w:rsidRDefault="00581DE7" w:rsidP="00976EBC">
            <w:pPr>
              <w:widowControl/>
              <w:snapToGrid w:val="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noProof/>
                <w:kern w:val="0"/>
                <w:sz w:val="22"/>
              </w:rPr>
              <w:drawing>
                <wp:inline distT="0" distB="0" distL="0" distR="0" wp14:anchorId="638AAA06" wp14:editId="34453964">
                  <wp:extent cx="2879788" cy="2160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9">
                            <a:extLst>
                              <a:ext uri="{28A0092B-C50C-407E-A947-70E740481C1C}">
                                <a14:useLocalDpi xmlns:a14="http://schemas.microsoft.com/office/drawing/2010/main" val="0"/>
                              </a:ext>
                            </a:extLst>
                          </a:blip>
                          <a:stretch>
                            <a:fillRect/>
                          </a:stretch>
                        </pic:blipFill>
                        <pic:spPr>
                          <a:xfrm rot="10800000">
                            <a:off x="0" y="0"/>
                            <a:ext cx="2879788" cy="2160000"/>
                          </a:xfrm>
                          <a:prstGeom prst="rect">
                            <a:avLst/>
                          </a:prstGeom>
                        </pic:spPr>
                      </pic:pic>
                    </a:graphicData>
                  </a:graphic>
                </wp:inline>
              </w:drawing>
            </w:r>
          </w:p>
        </w:tc>
        <w:tc>
          <w:tcPr>
            <w:tcW w:w="4530" w:type="dxa"/>
          </w:tcPr>
          <w:p w14:paraId="75C6E335" w14:textId="066A51C1" w:rsidR="00976EBC" w:rsidRDefault="00581DE7" w:rsidP="00976EBC">
            <w:pPr>
              <w:widowControl/>
              <w:snapToGrid w:val="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noProof/>
                <w:kern w:val="0"/>
                <w:sz w:val="22"/>
              </w:rPr>
              <w:drawing>
                <wp:inline distT="0" distB="0" distL="0" distR="0" wp14:anchorId="37CF05C5" wp14:editId="1EBC56CB">
                  <wp:extent cx="2879788" cy="2160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0">
                            <a:extLst>
                              <a:ext uri="{28A0092B-C50C-407E-A947-70E740481C1C}">
                                <a14:useLocalDpi xmlns:a14="http://schemas.microsoft.com/office/drawing/2010/main" val="0"/>
                              </a:ext>
                            </a:extLst>
                          </a:blip>
                          <a:stretch>
                            <a:fillRect/>
                          </a:stretch>
                        </pic:blipFill>
                        <pic:spPr>
                          <a:xfrm rot="10800000">
                            <a:off x="0" y="0"/>
                            <a:ext cx="2879788" cy="2160000"/>
                          </a:xfrm>
                          <a:prstGeom prst="rect">
                            <a:avLst/>
                          </a:prstGeom>
                        </pic:spPr>
                      </pic:pic>
                    </a:graphicData>
                  </a:graphic>
                </wp:inline>
              </w:drawing>
            </w:r>
          </w:p>
        </w:tc>
      </w:tr>
      <w:tr w:rsidR="00976EBC" w14:paraId="67446478" w14:textId="77777777" w:rsidTr="00976EBC">
        <w:trPr>
          <w:trHeight w:val="680"/>
        </w:trPr>
        <w:tc>
          <w:tcPr>
            <w:tcW w:w="4530" w:type="dxa"/>
          </w:tcPr>
          <w:p w14:paraId="688C1754" w14:textId="35A40D32" w:rsidR="00976EBC" w:rsidRDefault="00976EBC" w:rsidP="00976EBC">
            <w:pPr>
              <w:widowControl/>
              <w:snapToGrid w:val="0"/>
              <w:spacing w:before="240" w:after="24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hint="eastAsia"/>
                <w:kern w:val="0"/>
                <w:sz w:val="22"/>
              </w:rPr>
              <w:t>内観（</w:t>
            </w:r>
            <w:r w:rsidR="002B1EEF">
              <w:rPr>
                <w:rFonts w:ascii="游ゴシック Medium" w:eastAsia="游ゴシック Medium" w:hAnsi="游ゴシック Medium" w:cs="Generic0-Regular" w:hint="eastAsia"/>
                <w:kern w:val="0"/>
                <w:sz w:val="22"/>
              </w:rPr>
              <w:t>機能回復</w:t>
            </w:r>
            <w:r>
              <w:rPr>
                <w:rFonts w:ascii="游ゴシック Medium" w:eastAsia="游ゴシック Medium" w:hAnsi="游ゴシック Medium" w:cs="Generic0-Regular" w:hint="eastAsia"/>
                <w:kern w:val="0"/>
                <w:sz w:val="22"/>
              </w:rPr>
              <w:t>訓練室）</w:t>
            </w:r>
          </w:p>
        </w:tc>
        <w:tc>
          <w:tcPr>
            <w:tcW w:w="4530" w:type="dxa"/>
          </w:tcPr>
          <w:p w14:paraId="6167D432" w14:textId="3A5A67DD" w:rsidR="00976EBC" w:rsidRDefault="00976EBC" w:rsidP="00976EBC">
            <w:pPr>
              <w:widowControl/>
              <w:snapToGrid w:val="0"/>
              <w:spacing w:before="240" w:after="24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hint="eastAsia"/>
                <w:kern w:val="0"/>
                <w:sz w:val="22"/>
              </w:rPr>
              <w:t>内観（作業訓練室）</w:t>
            </w:r>
          </w:p>
        </w:tc>
      </w:tr>
      <w:tr w:rsidR="00976EBC" w14:paraId="68EA2A9B" w14:textId="77777777" w:rsidTr="00976EBC">
        <w:tc>
          <w:tcPr>
            <w:tcW w:w="4530" w:type="dxa"/>
          </w:tcPr>
          <w:p w14:paraId="2BE4538B" w14:textId="69151281" w:rsidR="002B1EEF" w:rsidRDefault="00581DE7" w:rsidP="002B1EEF">
            <w:pPr>
              <w:widowControl/>
              <w:snapToGrid w:val="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noProof/>
                <w:kern w:val="0"/>
                <w:sz w:val="22"/>
              </w:rPr>
              <w:drawing>
                <wp:inline distT="0" distB="0" distL="0" distR="0" wp14:anchorId="6873CFA1" wp14:editId="082A92A5">
                  <wp:extent cx="2879788" cy="2160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a:extLst>
                              <a:ext uri="{28A0092B-C50C-407E-A947-70E740481C1C}">
                                <a14:useLocalDpi xmlns:a14="http://schemas.microsoft.com/office/drawing/2010/main" val="0"/>
                              </a:ext>
                            </a:extLst>
                          </a:blip>
                          <a:stretch>
                            <a:fillRect/>
                          </a:stretch>
                        </pic:blipFill>
                        <pic:spPr>
                          <a:xfrm rot="10800000">
                            <a:off x="0" y="0"/>
                            <a:ext cx="2879788" cy="2160000"/>
                          </a:xfrm>
                          <a:prstGeom prst="rect">
                            <a:avLst/>
                          </a:prstGeom>
                        </pic:spPr>
                      </pic:pic>
                    </a:graphicData>
                  </a:graphic>
                </wp:inline>
              </w:drawing>
            </w:r>
          </w:p>
        </w:tc>
        <w:tc>
          <w:tcPr>
            <w:tcW w:w="4530" w:type="dxa"/>
          </w:tcPr>
          <w:p w14:paraId="7165C958" w14:textId="4AC92BB9" w:rsidR="00976EBC" w:rsidRDefault="00581DE7" w:rsidP="00976EBC">
            <w:pPr>
              <w:widowControl/>
              <w:snapToGrid w:val="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noProof/>
                <w:kern w:val="0"/>
                <w:sz w:val="22"/>
              </w:rPr>
              <w:drawing>
                <wp:inline distT="0" distB="0" distL="0" distR="0" wp14:anchorId="229F36FE" wp14:editId="1D7B9151">
                  <wp:extent cx="2879788" cy="2160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2">
                            <a:extLst>
                              <a:ext uri="{28A0092B-C50C-407E-A947-70E740481C1C}">
                                <a14:useLocalDpi xmlns:a14="http://schemas.microsoft.com/office/drawing/2010/main" val="0"/>
                              </a:ext>
                            </a:extLst>
                          </a:blip>
                          <a:stretch>
                            <a:fillRect/>
                          </a:stretch>
                        </pic:blipFill>
                        <pic:spPr>
                          <a:xfrm rot="10800000">
                            <a:off x="0" y="0"/>
                            <a:ext cx="2879788" cy="2160000"/>
                          </a:xfrm>
                          <a:prstGeom prst="rect">
                            <a:avLst/>
                          </a:prstGeom>
                        </pic:spPr>
                      </pic:pic>
                    </a:graphicData>
                  </a:graphic>
                </wp:inline>
              </w:drawing>
            </w:r>
          </w:p>
        </w:tc>
      </w:tr>
      <w:tr w:rsidR="00976EBC" w14:paraId="482F48C0" w14:textId="77777777" w:rsidTr="002B1EEF">
        <w:trPr>
          <w:trHeight w:val="680"/>
        </w:trPr>
        <w:tc>
          <w:tcPr>
            <w:tcW w:w="4530" w:type="dxa"/>
          </w:tcPr>
          <w:p w14:paraId="12B86601" w14:textId="52DAA574" w:rsidR="00976EBC" w:rsidRDefault="002B1EEF" w:rsidP="002B1EEF">
            <w:pPr>
              <w:widowControl/>
              <w:snapToGrid w:val="0"/>
              <w:spacing w:before="240" w:after="24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hint="eastAsia"/>
                <w:kern w:val="0"/>
                <w:sz w:val="22"/>
              </w:rPr>
              <w:t>内観（調理室）</w:t>
            </w:r>
          </w:p>
        </w:tc>
        <w:tc>
          <w:tcPr>
            <w:tcW w:w="4530" w:type="dxa"/>
          </w:tcPr>
          <w:p w14:paraId="472DEECF" w14:textId="1B2D19A3" w:rsidR="00976EBC" w:rsidRDefault="002B1EEF" w:rsidP="002B1EEF">
            <w:pPr>
              <w:widowControl/>
              <w:snapToGrid w:val="0"/>
              <w:spacing w:before="240" w:after="240"/>
              <w:jc w:val="center"/>
              <w:rPr>
                <w:rFonts w:ascii="游ゴシック Medium" w:eastAsia="游ゴシック Medium" w:hAnsi="游ゴシック Medium" w:cs="Generic0-Regular"/>
                <w:kern w:val="0"/>
                <w:sz w:val="22"/>
              </w:rPr>
            </w:pPr>
            <w:r>
              <w:rPr>
                <w:rFonts w:ascii="游ゴシック Medium" w:eastAsia="游ゴシック Medium" w:hAnsi="游ゴシック Medium" w:cs="Generic0-Regular" w:hint="eastAsia"/>
                <w:kern w:val="0"/>
                <w:sz w:val="22"/>
              </w:rPr>
              <w:t>内観（事務室）</w:t>
            </w:r>
          </w:p>
        </w:tc>
      </w:tr>
    </w:tbl>
    <w:p w14:paraId="1A296DBE" w14:textId="6A065555" w:rsidR="00753735" w:rsidRDefault="00753735" w:rsidP="00753735">
      <w:pPr>
        <w:widowControl/>
        <w:snapToGrid w:val="0"/>
        <w:jc w:val="left"/>
        <w:rPr>
          <w:rFonts w:ascii="游ゴシック Medium" w:eastAsia="游ゴシック Medium" w:hAnsi="游ゴシック Medium" w:cs="Generic0-Regular"/>
          <w:kern w:val="0"/>
          <w:sz w:val="22"/>
        </w:rPr>
      </w:pPr>
    </w:p>
    <w:p w14:paraId="10047AA5" w14:textId="77777777" w:rsidR="00AB76CB" w:rsidRDefault="00AB76CB" w:rsidP="00753735">
      <w:pPr>
        <w:widowControl/>
        <w:snapToGrid w:val="0"/>
        <w:jc w:val="left"/>
        <w:rPr>
          <w:rFonts w:ascii="游ゴシック Medium" w:eastAsia="游ゴシック Medium" w:hAnsi="游ゴシック Medium" w:cs="Generic0-Regular"/>
          <w:kern w:val="0"/>
          <w:sz w:val="22"/>
        </w:rPr>
      </w:pPr>
    </w:p>
    <w:p w14:paraId="3AB104F4" w14:textId="1DA9699E" w:rsidR="00A42274" w:rsidRPr="006D5440" w:rsidRDefault="00A42274" w:rsidP="00A42274">
      <w:pPr>
        <w:autoSpaceDE w:val="0"/>
        <w:autoSpaceDN w:val="0"/>
        <w:adjustRightInd w:val="0"/>
        <w:snapToGrid w:val="0"/>
        <w:rPr>
          <w:rFonts w:ascii="游ゴシック Medium" w:eastAsia="游ゴシック Medium" w:hAnsi="游ゴシック Medium" w:cs="Generic3-Regular"/>
          <w:b/>
          <w:bCs/>
          <w:kern w:val="0"/>
          <w:sz w:val="22"/>
        </w:rPr>
      </w:pPr>
      <w:r w:rsidRPr="006D5440">
        <w:rPr>
          <w:rFonts w:ascii="游ゴシック Medium" w:eastAsia="游ゴシック Medium" w:hAnsi="游ゴシック Medium" w:cs="Generic3-Regular" w:hint="eastAsia"/>
          <w:b/>
          <w:bCs/>
          <w:kern w:val="0"/>
          <w:sz w:val="22"/>
        </w:rPr>
        <w:lastRenderedPageBreak/>
        <w:t>【資料２】公募条件の概要</w:t>
      </w:r>
      <w:r w:rsidR="00320207" w:rsidRPr="006D5440">
        <w:rPr>
          <w:rFonts w:ascii="游ゴシック Medium" w:eastAsia="游ゴシック Medium" w:hAnsi="游ゴシック Medium" w:cs="Generic3-Regular" w:hint="eastAsia"/>
          <w:b/>
          <w:bCs/>
          <w:kern w:val="0"/>
          <w:sz w:val="22"/>
        </w:rPr>
        <w:t>(案)</w:t>
      </w:r>
      <w:r w:rsidR="00276421" w:rsidRPr="006D5440">
        <w:rPr>
          <w:rFonts w:ascii="游ゴシック Medium" w:eastAsia="游ゴシック Medium" w:hAnsi="游ゴシック Medium" w:cs="Generic3-Regular" w:hint="eastAsia"/>
          <w:b/>
          <w:bCs/>
          <w:kern w:val="0"/>
          <w:sz w:val="22"/>
        </w:rPr>
        <w:t xml:space="preserve">　</w:t>
      </w:r>
    </w:p>
    <w:p w14:paraId="4D41A8BE" w14:textId="18F0B684" w:rsidR="00A42274" w:rsidRPr="002939F7" w:rsidRDefault="00A42274" w:rsidP="006B2993">
      <w:pPr>
        <w:autoSpaceDE w:val="0"/>
        <w:autoSpaceDN w:val="0"/>
        <w:adjustRightInd w:val="0"/>
        <w:snapToGrid w:val="0"/>
        <w:spacing w:beforeLines="50" w:before="178"/>
        <w:rPr>
          <w:rFonts w:ascii="游ゴシック Medium" w:eastAsia="游ゴシック Medium" w:hAnsi="游ゴシック Medium" w:cs="Generic3-Regular"/>
          <w:b/>
          <w:kern w:val="0"/>
          <w:sz w:val="22"/>
          <w:u w:val="double"/>
        </w:rPr>
      </w:pPr>
      <w:r w:rsidRPr="002939F7">
        <w:rPr>
          <w:rFonts w:ascii="游ゴシック Medium" w:eastAsia="游ゴシック Medium" w:hAnsi="游ゴシック Medium" w:cs="Generic3-Regular" w:hint="eastAsia"/>
          <w:b/>
          <w:kern w:val="0"/>
          <w:sz w:val="22"/>
          <w:u w:val="double"/>
        </w:rPr>
        <w:t>１</w:t>
      </w:r>
      <w:r w:rsidR="00AB76CB">
        <w:rPr>
          <w:rFonts w:ascii="游ゴシック Medium" w:eastAsia="游ゴシック Medium" w:hAnsi="游ゴシック Medium" w:cs="Generic3-Regular" w:hint="eastAsia"/>
          <w:b/>
          <w:kern w:val="0"/>
          <w:sz w:val="22"/>
          <w:u w:val="double"/>
        </w:rPr>
        <w:t>．</w:t>
      </w:r>
      <w:r w:rsidRPr="002939F7">
        <w:rPr>
          <w:rFonts w:ascii="游ゴシック Medium" w:eastAsia="游ゴシック Medium" w:hAnsi="游ゴシック Medium" w:cs="Generic3-Regular" w:hint="eastAsia"/>
          <w:b/>
          <w:kern w:val="0"/>
          <w:sz w:val="22"/>
          <w:u w:val="double"/>
        </w:rPr>
        <w:t>指定管理者とする事業者の条件</w:t>
      </w:r>
    </w:p>
    <w:p w14:paraId="6F49340F" w14:textId="77777777" w:rsidR="00A42274" w:rsidRDefault="00A42274" w:rsidP="006B2993">
      <w:pPr>
        <w:autoSpaceDE w:val="0"/>
        <w:autoSpaceDN w:val="0"/>
        <w:adjustRightInd w:val="0"/>
        <w:snapToGrid w:val="0"/>
        <w:spacing w:beforeLines="50" w:before="178"/>
        <w:rPr>
          <w:rFonts w:ascii="游ゴシック Medium" w:eastAsia="游ゴシック Medium" w:hAnsi="游ゴシック Medium" w:cs="Generic3-Regular"/>
          <w:color w:val="000000"/>
          <w:kern w:val="0"/>
          <w:sz w:val="22"/>
        </w:rPr>
      </w:pPr>
      <w:r>
        <w:rPr>
          <w:rFonts w:ascii="游ゴシック Medium" w:eastAsia="游ゴシック Medium" w:hAnsi="游ゴシック Medium" w:cs="Generic3-Regular" w:hint="eastAsia"/>
          <w:color w:val="000000"/>
          <w:kern w:val="0"/>
          <w:sz w:val="22"/>
        </w:rPr>
        <w:t>(1) 対象者の要件（サウンディングの対象者）</w:t>
      </w:r>
    </w:p>
    <w:p w14:paraId="665F0E38" w14:textId="7D25651D" w:rsidR="00A42274" w:rsidRDefault="00B407C7" w:rsidP="00B407C7">
      <w:pPr>
        <w:autoSpaceDE w:val="0"/>
        <w:autoSpaceDN w:val="0"/>
        <w:adjustRightInd w:val="0"/>
        <w:snapToGrid w:val="0"/>
        <w:spacing w:beforeLines="25" w:before="89"/>
        <w:ind w:leftChars="50" w:left="231" w:hangingChars="50" w:hanging="118"/>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 xml:space="preserve">① </w:t>
      </w:r>
      <w:r w:rsidR="00A42274">
        <w:rPr>
          <w:rFonts w:ascii="游ゴシック Medium" w:eastAsia="游ゴシック Medium" w:hAnsi="游ゴシック Medium" w:cs="Generic3-Regular" w:hint="eastAsia"/>
          <w:kern w:val="0"/>
          <w:sz w:val="22"/>
        </w:rPr>
        <w:t>本事業に関心のある（又は関心があり、事業の実施主体となる意向を有する）法人又は法人のグループ（個人での応募はできません。）を対象とします。</w:t>
      </w:r>
    </w:p>
    <w:p w14:paraId="67B17466" w14:textId="77777777" w:rsidR="00A42274" w:rsidRDefault="00A42274" w:rsidP="006B2993">
      <w:pPr>
        <w:autoSpaceDE w:val="0"/>
        <w:autoSpaceDN w:val="0"/>
        <w:adjustRightInd w:val="0"/>
        <w:snapToGrid w:val="0"/>
        <w:ind w:firstLineChars="200" w:firstLine="473"/>
        <w:rPr>
          <w:rFonts w:ascii="游明朝" w:eastAsia="游明朝" w:hAnsi="游明朝" w:cs="Generic3-Regular"/>
          <w:color w:val="000000"/>
          <w:kern w:val="0"/>
          <w:sz w:val="22"/>
        </w:rPr>
      </w:pPr>
      <w:r>
        <w:rPr>
          <w:rFonts w:ascii="游ゴシック Medium" w:eastAsia="游ゴシック Medium" w:hAnsi="游ゴシック Medium" w:cs="Generic3-Regular" w:hint="eastAsia"/>
          <w:color w:val="000000"/>
          <w:kern w:val="0"/>
          <w:sz w:val="22"/>
        </w:rPr>
        <w:t>ただし、次のいずれかに該当する場合を除きます。</w:t>
      </w:r>
    </w:p>
    <w:p w14:paraId="1DCB6923" w14:textId="2F05DDE4" w:rsidR="00A42274" w:rsidRPr="00DE25CE" w:rsidRDefault="00B407C7" w:rsidP="006B2993">
      <w:pPr>
        <w:autoSpaceDE w:val="0"/>
        <w:autoSpaceDN w:val="0"/>
        <w:adjustRightInd w:val="0"/>
        <w:snapToGrid w:val="0"/>
        <w:spacing w:beforeLines="25" w:before="89"/>
        <w:ind w:firstLineChars="50" w:firstLine="118"/>
        <w:rPr>
          <w:rFonts w:ascii="游明朝" w:eastAsia="游明朝" w:hAnsi="游明朝"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w:t>
      </w:r>
      <w:r w:rsidR="00A42274" w:rsidRPr="00DE25CE">
        <w:rPr>
          <w:rFonts w:ascii="游ゴシック Medium" w:eastAsia="游ゴシック Medium" w:hAnsi="游ゴシック Medium" w:cs="Generic3-Regular" w:hint="eastAsia"/>
          <w:color w:val="000000" w:themeColor="text1"/>
          <w:kern w:val="0"/>
          <w:sz w:val="22"/>
        </w:rPr>
        <w:t xml:space="preserve"> 地方自治法施行令（昭和22年政令第16号）第167条の４の規定に該当する者</w:t>
      </w:r>
    </w:p>
    <w:p w14:paraId="1F8D35C3" w14:textId="297764EB" w:rsidR="00A42274" w:rsidRPr="00DE25CE" w:rsidRDefault="00B407C7" w:rsidP="006B2993">
      <w:pPr>
        <w:autoSpaceDE w:val="0"/>
        <w:autoSpaceDN w:val="0"/>
        <w:adjustRightInd w:val="0"/>
        <w:snapToGrid w:val="0"/>
        <w:spacing w:beforeLines="25" w:before="89"/>
        <w:ind w:leftChars="50" w:left="350" w:hangingChars="100" w:hanging="237"/>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w:t>
      </w:r>
      <w:r w:rsidR="00A42274" w:rsidRPr="00DE25CE">
        <w:rPr>
          <w:rFonts w:ascii="游ゴシック Medium" w:eastAsia="游ゴシック Medium" w:hAnsi="游ゴシック Medium" w:cs="Generic3-Regular" w:hint="eastAsia"/>
          <w:color w:val="000000" w:themeColor="text1"/>
          <w:kern w:val="0"/>
          <w:sz w:val="22"/>
        </w:rPr>
        <w:t xml:space="preserve"> 参加申込書提出時点で、結城市建設工事請負業者指名停止等措置要領（平成15年5月30日訓令第9号）に基づく指名停止を受けている者</w:t>
      </w:r>
    </w:p>
    <w:p w14:paraId="07544FB6" w14:textId="3D40BEFE" w:rsidR="00A42274" w:rsidRPr="00DE25CE" w:rsidRDefault="00B407C7" w:rsidP="006B2993">
      <w:pPr>
        <w:autoSpaceDE w:val="0"/>
        <w:autoSpaceDN w:val="0"/>
        <w:adjustRightInd w:val="0"/>
        <w:snapToGrid w:val="0"/>
        <w:spacing w:beforeLines="25" w:before="89"/>
        <w:ind w:leftChars="48" w:left="346" w:hangingChars="100" w:hanging="237"/>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w:t>
      </w:r>
      <w:r w:rsidR="00A42274" w:rsidRPr="00DE25CE">
        <w:rPr>
          <w:rFonts w:ascii="游ゴシック Medium" w:eastAsia="游ゴシック Medium" w:hAnsi="游ゴシック Medium" w:cs="Generic3-Regular" w:hint="eastAsia"/>
          <w:color w:val="000000" w:themeColor="text1"/>
          <w:kern w:val="0"/>
          <w:sz w:val="22"/>
        </w:rPr>
        <w:t xml:space="preserve"> 会社更生法（平成14年法律第154号）及び民事再生法（平成11年法律第225号）に基づく更生・再生手続き中の者</w:t>
      </w:r>
    </w:p>
    <w:p w14:paraId="4882B2BD" w14:textId="199B10F6" w:rsidR="00A42274" w:rsidRPr="00DE25CE" w:rsidRDefault="00B407C7" w:rsidP="00B407C7">
      <w:pPr>
        <w:autoSpaceDE w:val="0"/>
        <w:autoSpaceDN w:val="0"/>
        <w:adjustRightInd w:val="0"/>
        <w:snapToGrid w:val="0"/>
        <w:spacing w:beforeLines="25" w:before="89"/>
        <w:ind w:firstLineChars="50" w:firstLine="118"/>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w:t>
      </w:r>
      <w:r w:rsidR="00A42274" w:rsidRPr="00DE25CE">
        <w:rPr>
          <w:rFonts w:ascii="游ゴシック Medium" w:eastAsia="游ゴシック Medium" w:hAnsi="游ゴシック Medium" w:cs="Generic3-Regular" w:hint="eastAsia"/>
          <w:color w:val="000000" w:themeColor="text1"/>
          <w:kern w:val="0"/>
          <w:sz w:val="22"/>
        </w:rPr>
        <w:t xml:space="preserve"> 法人等の役員が次のいずれかに該当している事業者</w:t>
      </w:r>
    </w:p>
    <w:p w14:paraId="590FCA49" w14:textId="77777777" w:rsidR="00A42274" w:rsidRPr="00DE25CE" w:rsidRDefault="00A42274" w:rsidP="006B2993">
      <w:pPr>
        <w:autoSpaceDE w:val="0"/>
        <w:autoSpaceDN w:val="0"/>
        <w:adjustRightInd w:val="0"/>
        <w:snapToGrid w:val="0"/>
        <w:ind w:leftChars="100" w:left="464" w:hangingChars="100" w:hanging="237"/>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ア　暴力団員による不当な行為の防止等に関する法律（平成3年法律第77号）に規定する暴力団又はそれらと密接な関係を有する者</w:t>
      </w:r>
    </w:p>
    <w:p w14:paraId="4DD03340" w14:textId="77777777" w:rsidR="00A42274" w:rsidRPr="00DE25CE" w:rsidRDefault="00A42274" w:rsidP="006B2993">
      <w:pPr>
        <w:autoSpaceDE w:val="0"/>
        <w:autoSpaceDN w:val="0"/>
        <w:adjustRightInd w:val="0"/>
        <w:snapToGrid w:val="0"/>
        <w:ind w:leftChars="100" w:left="464" w:hangingChars="100" w:hanging="237"/>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イ　結城市建設工事暴力団排除対策措置要領（令和3年1月10日訓令第3号）に基づく入札への排除措置を受けている者</w:t>
      </w:r>
    </w:p>
    <w:p w14:paraId="474B0B32" w14:textId="5595BDDD" w:rsidR="00A42274" w:rsidRPr="00DE25CE" w:rsidRDefault="00B407C7" w:rsidP="00B407C7">
      <w:pPr>
        <w:autoSpaceDE w:val="0"/>
        <w:autoSpaceDN w:val="0"/>
        <w:adjustRightInd w:val="0"/>
        <w:snapToGrid w:val="0"/>
        <w:spacing w:beforeLines="25" w:before="89"/>
        <w:ind w:firstLineChars="50" w:firstLine="118"/>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w:t>
      </w:r>
      <w:r w:rsidR="00A42274" w:rsidRPr="00DE25CE">
        <w:rPr>
          <w:rFonts w:ascii="游ゴシック Medium" w:eastAsia="游ゴシック Medium" w:hAnsi="游ゴシック Medium" w:cs="Generic3-Regular" w:hint="eastAsia"/>
          <w:color w:val="000000" w:themeColor="text1"/>
          <w:kern w:val="0"/>
          <w:sz w:val="22"/>
        </w:rPr>
        <w:t xml:space="preserve"> 国税及び地方税を滞納している事業者</w:t>
      </w:r>
    </w:p>
    <w:p w14:paraId="24F95B0D" w14:textId="1D757999" w:rsidR="00A42274" w:rsidRPr="00DE25CE" w:rsidRDefault="00B407C7" w:rsidP="006B2993">
      <w:pPr>
        <w:autoSpaceDE w:val="0"/>
        <w:autoSpaceDN w:val="0"/>
        <w:adjustRightInd w:val="0"/>
        <w:snapToGrid w:val="0"/>
        <w:spacing w:beforeLines="25" w:before="89"/>
        <w:ind w:firstLineChars="50" w:firstLine="118"/>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w:t>
      </w:r>
      <w:r w:rsidR="00A42274" w:rsidRPr="00DE25CE">
        <w:rPr>
          <w:rFonts w:ascii="游ゴシック Medium" w:eastAsia="游ゴシック Medium" w:hAnsi="游ゴシック Medium" w:cs="Generic3-Regular" w:hint="eastAsia"/>
          <w:color w:val="000000" w:themeColor="text1"/>
          <w:kern w:val="0"/>
          <w:sz w:val="22"/>
        </w:rPr>
        <w:t xml:space="preserve"> 法人税並びに消費税及び地方消費税を滞納している事業者</w:t>
      </w:r>
    </w:p>
    <w:p w14:paraId="4EF0A192" w14:textId="15BC4461" w:rsidR="00A42274" w:rsidRPr="0091063C" w:rsidRDefault="00B407C7" w:rsidP="00DE25CE">
      <w:pPr>
        <w:autoSpaceDE w:val="0"/>
        <w:autoSpaceDN w:val="0"/>
        <w:adjustRightInd w:val="0"/>
        <w:snapToGrid w:val="0"/>
        <w:spacing w:beforeLines="25" w:before="89"/>
        <w:ind w:firstLineChars="50" w:firstLine="118"/>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②</w:t>
      </w:r>
      <w:r w:rsidR="00A42274" w:rsidRPr="0091063C">
        <w:rPr>
          <w:rFonts w:ascii="游ゴシック Medium" w:eastAsia="游ゴシック Medium" w:hAnsi="游ゴシック Medium" w:cs="Generic3-Regular" w:hint="eastAsia"/>
          <w:kern w:val="0"/>
          <w:sz w:val="22"/>
        </w:rPr>
        <w:t>茨城県内</w:t>
      </w:r>
      <w:r w:rsidR="0089416E">
        <w:rPr>
          <w:rFonts w:ascii="游ゴシック Medium" w:eastAsia="游ゴシック Medium" w:hAnsi="游ゴシック Medium" w:cs="Generic3-Regular" w:hint="eastAsia"/>
          <w:kern w:val="0"/>
          <w:sz w:val="22"/>
        </w:rPr>
        <w:t>又は近隣市町村</w:t>
      </w:r>
      <w:r w:rsidR="00A42274" w:rsidRPr="0091063C">
        <w:rPr>
          <w:rFonts w:ascii="游ゴシック Medium" w:eastAsia="游ゴシック Medium" w:hAnsi="游ゴシック Medium" w:cs="Generic3-Regular" w:hint="eastAsia"/>
          <w:kern w:val="0"/>
          <w:sz w:val="22"/>
        </w:rPr>
        <w:t>に事業所（本社、支社又は営業所等）を有すること。</w:t>
      </w:r>
    </w:p>
    <w:p w14:paraId="6A374D8A" w14:textId="12C0BB2D" w:rsidR="00A42274" w:rsidRDefault="00A42274" w:rsidP="00A97678">
      <w:pPr>
        <w:autoSpaceDE w:val="0"/>
        <w:autoSpaceDN w:val="0"/>
        <w:adjustRightInd w:val="0"/>
        <w:snapToGrid w:val="0"/>
        <w:rPr>
          <w:rFonts w:ascii="游ゴシック Medium" w:eastAsia="游ゴシック Medium" w:hAnsi="游ゴシック Medium" w:cs="Generic3-Regular"/>
          <w:kern w:val="0"/>
          <w:sz w:val="22"/>
        </w:rPr>
      </w:pPr>
    </w:p>
    <w:p w14:paraId="183E6321" w14:textId="041176AD" w:rsidR="00694BA1" w:rsidRPr="002939F7" w:rsidRDefault="00AB76CB" w:rsidP="006B2993">
      <w:pPr>
        <w:autoSpaceDE w:val="0"/>
        <w:autoSpaceDN w:val="0"/>
        <w:adjustRightInd w:val="0"/>
        <w:snapToGrid w:val="0"/>
        <w:spacing w:beforeLines="50" w:before="178"/>
        <w:rPr>
          <w:rFonts w:ascii="游ゴシック Medium" w:eastAsia="游ゴシック Medium" w:hAnsi="游ゴシック Medium" w:cs="Generic3-Regular"/>
          <w:b/>
          <w:kern w:val="0"/>
          <w:sz w:val="22"/>
          <w:u w:val="double"/>
        </w:rPr>
      </w:pPr>
      <w:r>
        <w:rPr>
          <w:rFonts w:ascii="游ゴシック Medium" w:eastAsia="游ゴシック Medium" w:hAnsi="游ゴシック Medium" w:cs="Generic3-Regular" w:hint="eastAsia"/>
          <w:b/>
          <w:kern w:val="0"/>
          <w:sz w:val="22"/>
          <w:u w:val="double"/>
        </w:rPr>
        <w:t>２．</w:t>
      </w:r>
      <w:r w:rsidR="00A42274" w:rsidRPr="002939F7">
        <w:rPr>
          <w:rFonts w:ascii="游ゴシック Medium" w:eastAsia="游ゴシック Medium" w:hAnsi="游ゴシック Medium" w:cs="Generic3-Regular" w:hint="eastAsia"/>
          <w:b/>
          <w:kern w:val="0"/>
          <w:sz w:val="22"/>
          <w:u w:val="double"/>
        </w:rPr>
        <w:t>運営に関する条件</w:t>
      </w:r>
    </w:p>
    <w:p w14:paraId="11745A44" w14:textId="7607AFE6" w:rsidR="00A42274" w:rsidRPr="00694BA1" w:rsidRDefault="00694BA1" w:rsidP="006B2993">
      <w:pPr>
        <w:autoSpaceDE w:val="0"/>
        <w:autoSpaceDN w:val="0"/>
        <w:adjustRightInd w:val="0"/>
        <w:snapToGrid w:val="0"/>
        <w:spacing w:beforeLines="50" w:before="178"/>
        <w:rPr>
          <w:rFonts w:ascii="游ゴシック Medium" w:eastAsia="游ゴシック Medium" w:hAnsi="游ゴシック Medium" w:cs="Generic3-Regular"/>
          <w:kern w:val="0"/>
          <w:sz w:val="22"/>
          <w:u w:val="double"/>
        </w:rPr>
      </w:pPr>
      <w:r>
        <w:rPr>
          <w:rFonts w:ascii="游ゴシック Medium" w:eastAsia="游ゴシック Medium" w:hAnsi="游ゴシック Medium" w:hint="eastAsia"/>
          <w:sz w:val="22"/>
        </w:rPr>
        <w:t>(</w:t>
      </w:r>
      <w:r w:rsidR="00A42274" w:rsidRPr="00694BA1">
        <w:rPr>
          <w:rFonts w:ascii="游ゴシック Medium" w:eastAsia="游ゴシック Medium" w:hAnsi="游ゴシック Medium" w:hint="eastAsia"/>
          <w:sz w:val="22"/>
        </w:rPr>
        <w:t>１</w:t>
      </w:r>
      <w:r>
        <w:rPr>
          <w:rFonts w:ascii="游ゴシック Medium" w:eastAsia="游ゴシック Medium" w:hAnsi="游ゴシック Medium" w:hint="eastAsia"/>
          <w:sz w:val="22"/>
        </w:rPr>
        <w:t>)</w:t>
      </w:r>
      <w:r w:rsidR="00E06309">
        <w:rPr>
          <w:rFonts w:ascii="游ゴシック Medium" w:eastAsia="游ゴシック Medium" w:hAnsi="游ゴシック Medium"/>
          <w:sz w:val="22"/>
        </w:rPr>
        <w:t xml:space="preserve"> </w:t>
      </w:r>
      <w:r w:rsidR="00A42274" w:rsidRPr="00694BA1">
        <w:rPr>
          <w:rFonts w:ascii="游ゴシック Medium" w:eastAsia="游ゴシック Medium" w:hAnsi="游ゴシック Medium" w:hint="eastAsia"/>
          <w:sz w:val="22"/>
        </w:rPr>
        <w:t>施設の運営開始日は、令和</w:t>
      </w:r>
      <w:r w:rsidR="002939F7">
        <w:rPr>
          <w:rFonts w:ascii="游ゴシック Medium" w:eastAsia="游ゴシック Medium" w:hAnsi="游ゴシック Medium"/>
          <w:sz w:val="22"/>
        </w:rPr>
        <w:t>6</w:t>
      </w:r>
      <w:r w:rsidR="00A42274" w:rsidRPr="00694BA1">
        <w:rPr>
          <w:rFonts w:ascii="游ゴシック Medium" w:eastAsia="游ゴシック Medium" w:hAnsi="游ゴシック Medium" w:hint="eastAsia"/>
          <w:sz w:val="22"/>
        </w:rPr>
        <w:t>年</w:t>
      </w:r>
      <w:r w:rsidR="00A42274" w:rsidRPr="00694BA1">
        <w:rPr>
          <w:rFonts w:ascii="游ゴシック Medium" w:eastAsia="游ゴシック Medium" w:hAnsi="游ゴシック Medium"/>
          <w:sz w:val="22"/>
        </w:rPr>
        <w:t>4</w:t>
      </w:r>
      <w:r w:rsidR="00A42274" w:rsidRPr="00694BA1">
        <w:rPr>
          <w:rFonts w:ascii="游ゴシック Medium" w:eastAsia="游ゴシック Medium" w:hAnsi="游ゴシック Medium" w:hint="eastAsia"/>
          <w:sz w:val="22"/>
        </w:rPr>
        <w:t>月</w:t>
      </w:r>
      <w:r w:rsidR="00A42274" w:rsidRPr="00694BA1">
        <w:rPr>
          <w:rFonts w:ascii="游ゴシック Medium" w:eastAsia="游ゴシック Medium" w:hAnsi="游ゴシック Medium"/>
          <w:sz w:val="22"/>
        </w:rPr>
        <w:t>1</w:t>
      </w:r>
      <w:r w:rsidR="00A42274" w:rsidRPr="00694BA1">
        <w:rPr>
          <w:rFonts w:ascii="游ゴシック Medium" w:eastAsia="游ゴシック Medium" w:hAnsi="游ゴシック Medium" w:hint="eastAsia"/>
          <w:sz w:val="22"/>
        </w:rPr>
        <w:t>日とする。</w:t>
      </w:r>
    </w:p>
    <w:p w14:paraId="37B78B2A" w14:textId="790FB1E5" w:rsidR="00A42274" w:rsidRPr="00694BA1" w:rsidRDefault="00694BA1" w:rsidP="006B2993">
      <w:pPr>
        <w:pStyle w:val="Default"/>
        <w:snapToGrid w:val="0"/>
        <w:spacing w:beforeLines="25" w:before="89"/>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(２)</w:t>
      </w:r>
      <w:r w:rsidR="002939F7">
        <w:rPr>
          <w:rFonts w:ascii="游ゴシック Medium" w:eastAsia="游ゴシック Medium" w:hAnsi="游ゴシック Medium" w:hint="eastAsia"/>
          <w:sz w:val="22"/>
          <w:szCs w:val="22"/>
        </w:rPr>
        <w:t xml:space="preserve"> 指定管理者として指定を受けた事業者</w:t>
      </w:r>
      <w:r w:rsidR="00A42274" w:rsidRPr="00694BA1">
        <w:rPr>
          <w:rFonts w:ascii="游ゴシック Medium" w:eastAsia="游ゴシック Medium" w:hAnsi="游ゴシック Medium" w:hint="eastAsia"/>
          <w:sz w:val="22"/>
          <w:szCs w:val="22"/>
        </w:rPr>
        <w:t>自らが運営すること。</w:t>
      </w:r>
    </w:p>
    <w:p w14:paraId="1762A765" w14:textId="6C25C35E" w:rsidR="00A42274" w:rsidRPr="00694BA1" w:rsidRDefault="00694BA1" w:rsidP="006B2993">
      <w:pPr>
        <w:pStyle w:val="Default"/>
        <w:snapToGrid w:val="0"/>
        <w:spacing w:beforeLines="25" w:before="89"/>
        <w:ind w:left="473" w:hangingChars="200" w:hanging="47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(３)</w:t>
      </w:r>
      <w:r w:rsidR="00E06309">
        <w:rPr>
          <w:rFonts w:ascii="游ゴシック Medium" w:eastAsia="游ゴシック Medium" w:hAnsi="游ゴシック Medium"/>
          <w:sz w:val="22"/>
          <w:szCs w:val="22"/>
        </w:rPr>
        <w:t xml:space="preserve"> </w:t>
      </w:r>
      <w:r w:rsidR="00A42274" w:rsidRPr="00694BA1">
        <w:rPr>
          <w:rFonts w:ascii="游ゴシック Medium" w:eastAsia="游ゴシック Medium" w:hAnsi="游ゴシック Medium" w:hint="eastAsia"/>
          <w:sz w:val="22"/>
          <w:szCs w:val="22"/>
        </w:rPr>
        <w:t>障害者総合支援法第</w:t>
      </w:r>
      <w:r w:rsidR="00A42274" w:rsidRPr="00694BA1">
        <w:rPr>
          <w:rFonts w:ascii="游ゴシック Medium" w:eastAsia="游ゴシック Medium" w:hAnsi="游ゴシック Medium"/>
          <w:sz w:val="22"/>
          <w:szCs w:val="22"/>
        </w:rPr>
        <w:t>5</w:t>
      </w:r>
      <w:r w:rsidR="00A42274" w:rsidRPr="00694BA1">
        <w:rPr>
          <w:rFonts w:ascii="游ゴシック Medium" w:eastAsia="游ゴシック Medium" w:hAnsi="游ゴシック Medium" w:hint="eastAsia"/>
          <w:sz w:val="22"/>
          <w:szCs w:val="22"/>
        </w:rPr>
        <w:t>条第</w:t>
      </w:r>
      <w:r w:rsidR="00A42274" w:rsidRPr="00694BA1">
        <w:rPr>
          <w:rFonts w:ascii="游ゴシック Medium" w:eastAsia="游ゴシック Medium" w:hAnsi="游ゴシック Medium"/>
          <w:sz w:val="22"/>
          <w:szCs w:val="22"/>
        </w:rPr>
        <w:t>14</w:t>
      </w:r>
      <w:r w:rsidR="00A42274" w:rsidRPr="00694BA1">
        <w:rPr>
          <w:rFonts w:ascii="游ゴシック Medium" w:eastAsia="游ゴシック Medium" w:hAnsi="游ゴシック Medium" w:hint="eastAsia"/>
          <w:sz w:val="22"/>
          <w:szCs w:val="22"/>
        </w:rPr>
        <w:t>項に規定する就労継続支援（</w:t>
      </w:r>
      <w:r w:rsidR="00A42274" w:rsidRPr="00694BA1">
        <w:rPr>
          <w:rFonts w:ascii="游ゴシック Medium" w:eastAsia="游ゴシック Medium" w:hAnsi="游ゴシック Medium"/>
          <w:sz w:val="22"/>
          <w:szCs w:val="22"/>
        </w:rPr>
        <w:t>B</w:t>
      </w:r>
      <w:r w:rsidR="00A42274" w:rsidRPr="00694BA1">
        <w:rPr>
          <w:rFonts w:ascii="游ゴシック Medium" w:eastAsia="游ゴシック Medium" w:hAnsi="游ゴシック Medium" w:hint="eastAsia"/>
          <w:sz w:val="22"/>
          <w:szCs w:val="22"/>
        </w:rPr>
        <w:t>型）事業を必須業務とし、少なくとも建物の法定耐用年数を経過するまで継続すること。</w:t>
      </w:r>
    </w:p>
    <w:p w14:paraId="464546F8" w14:textId="7F6EE8B8" w:rsidR="00A42274" w:rsidRDefault="00A42274" w:rsidP="00B407C7">
      <w:pPr>
        <w:autoSpaceDE w:val="0"/>
        <w:autoSpaceDN w:val="0"/>
        <w:adjustRightInd w:val="0"/>
        <w:snapToGrid w:val="0"/>
        <w:ind w:leftChars="200" w:left="453"/>
        <w:rPr>
          <w:rFonts w:ascii="游ゴシック Medium" w:eastAsia="游ゴシック Medium" w:hAnsi="游ゴシック Medium"/>
          <w:sz w:val="22"/>
        </w:rPr>
      </w:pPr>
      <w:r w:rsidRPr="00694BA1">
        <w:rPr>
          <w:rFonts w:ascii="游ゴシック Medium" w:eastAsia="游ゴシック Medium" w:hAnsi="游ゴシック Medium" w:hint="eastAsia"/>
          <w:sz w:val="22"/>
        </w:rPr>
        <w:t>なお、必須業務の実施に差し支えない場合に限り、障害者総合支援法第</w:t>
      </w:r>
      <w:r w:rsidRPr="00694BA1">
        <w:rPr>
          <w:rFonts w:ascii="游ゴシック Medium" w:eastAsia="游ゴシック Medium" w:hAnsi="游ゴシック Medium"/>
          <w:sz w:val="22"/>
        </w:rPr>
        <w:t>5</w:t>
      </w:r>
      <w:r w:rsidRPr="00694BA1">
        <w:rPr>
          <w:rFonts w:ascii="游ゴシック Medium" w:eastAsia="游ゴシック Medium" w:hAnsi="游ゴシック Medium" w:hint="eastAsia"/>
          <w:sz w:val="22"/>
        </w:rPr>
        <w:t>条に定める他の障害福祉サービスを実施することは妨げない。</w:t>
      </w:r>
    </w:p>
    <w:p w14:paraId="5CE2E071" w14:textId="77777777" w:rsidR="0089416E" w:rsidRPr="00694BA1" w:rsidRDefault="0089416E" w:rsidP="006B2993">
      <w:pPr>
        <w:autoSpaceDE w:val="0"/>
        <w:autoSpaceDN w:val="0"/>
        <w:adjustRightInd w:val="0"/>
        <w:snapToGrid w:val="0"/>
        <w:spacing w:beforeLines="25" w:before="89"/>
        <w:ind w:leftChars="200" w:left="453"/>
        <w:rPr>
          <w:rFonts w:ascii="游ゴシック Medium" w:eastAsia="游ゴシック Medium" w:hAnsi="游ゴシック Medium"/>
          <w:sz w:val="22"/>
        </w:rPr>
      </w:pPr>
    </w:p>
    <w:p w14:paraId="2DE575A5" w14:textId="5B880498" w:rsidR="00A42274" w:rsidRPr="00694BA1" w:rsidRDefault="00694BA1" w:rsidP="006B2993">
      <w:pPr>
        <w:pStyle w:val="Default"/>
        <w:snapToGrid w:val="0"/>
        <w:spacing w:beforeLines="25" w:before="89"/>
        <w:ind w:left="473" w:hangingChars="200" w:hanging="47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w:t>
      </w:r>
      <w:r w:rsidR="00DB236C">
        <w:rPr>
          <w:rFonts w:ascii="游ゴシック Medium" w:eastAsia="游ゴシック Medium" w:hAnsi="游ゴシック Medium" w:hint="eastAsia"/>
          <w:sz w:val="22"/>
          <w:szCs w:val="22"/>
        </w:rPr>
        <w:t>４</w:t>
      </w:r>
      <w:r>
        <w:rPr>
          <w:rFonts w:ascii="游ゴシック Medium" w:eastAsia="游ゴシック Medium" w:hAnsi="游ゴシック Medium" w:hint="eastAsia"/>
          <w:sz w:val="22"/>
          <w:szCs w:val="22"/>
        </w:rPr>
        <w:t>)</w:t>
      </w:r>
      <w:r w:rsidR="00E06309">
        <w:rPr>
          <w:rFonts w:ascii="游ゴシック Medium" w:eastAsia="游ゴシック Medium" w:hAnsi="游ゴシック Medium"/>
          <w:sz w:val="22"/>
          <w:szCs w:val="22"/>
        </w:rPr>
        <w:t xml:space="preserve"> </w:t>
      </w:r>
      <w:r w:rsidR="00C9261C">
        <w:rPr>
          <w:rFonts w:ascii="游ゴシック Medium" w:eastAsia="游ゴシック Medium" w:hAnsi="游ゴシック Medium" w:hint="eastAsia"/>
          <w:sz w:val="22"/>
          <w:szCs w:val="22"/>
        </w:rPr>
        <w:t>指定管理開始</w:t>
      </w:r>
      <w:r w:rsidR="00A42274" w:rsidRPr="00694BA1">
        <w:rPr>
          <w:rFonts w:ascii="游ゴシック Medium" w:eastAsia="游ゴシック Medium" w:hAnsi="游ゴシック Medium" w:hint="eastAsia"/>
          <w:sz w:val="22"/>
          <w:szCs w:val="22"/>
        </w:rPr>
        <w:t>前の利用者の継続利用については、利用者本人の意思を尊重し、正当な理由なくこれを拒むことがないようにすること。</w:t>
      </w:r>
    </w:p>
    <w:p w14:paraId="56DF03FF" w14:textId="03FFCDDB" w:rsidR="00A42274" w:rsidRDefault="00694BA1" w:rsidP="00E4482A">
      <w:pPr>
        <w:pStyle w:val="Default"/>
        <w:snapToGrid w:val="0"/>
        <w:spacing w:beforeLines="25" w:before="89"/>
        <w:ind w:left="473" w:hangingChars="200" w:hanging="47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w:t>
      </w:r>
      <w:r w:rsidR="00DB236C">
        <w:rPr>
          <w:rFonts w:ascii="游ゴシック Medium" w:eastAsia="游ゴシック Medium" w:hAnsi="游ゴシック Medium" w:hint="eastAsia"/>
          <w:sz w:val="22"/>
          <w:szCs w:val="22"/>
        </w:rPr>
        <w:t>５</w:t>
      </w:r>
      <w:r>
        <w:rPr>
          <w:rFonts w:ascii="游ゴシック Medium" w:eastAsia="游ゴシック Medium" w:hAnsi="游ゴシック Medium" w:hint="eastAsia"/>
          <w:sz w:val="22"/>
          <w:szCs w:val="22"/>
        </w:rPr>
        <w:t>)</w:t>
      </w:r>
      <w:r w:rsidR="00E06309">
        <w:rPr>
          <w:rFonts w:ascii="游ゴシック Medium" w:eastAsia="游ゴシック Medium" w:hAnsi="游ゴシック Medium"/>
          <w:sz w:val="22"/>
          <w:szCs w:val="22"/>
        </w:rPr>
        <w:t xml:space="preserve"> </w:t>
      </w:r>
      <w:r w:rsidR="00E4482A">
        <w:rPr>
          <w:rFonts w:ascii="游ゴシック Medium" w:eastAsia="游ゴシック Medium" w:hAnsi="游ゴシック Medium" w:hint="eastAsia"/>
          <w:sz w:val="22"/>
          <w:szCs w:val="22"/>
        </w:rPr>
        <w:t>臨時休館及び開館時間の変更</w:t>
      </w:r>
      <w:r w:rsidR="00A42274" w:rsidRPr="00694BA1">
        <w:rPr>
          <w:rFonts w:ascii="游ゴシック Medium" w:eastAsia="游ゴシック Medium" w:hAnsi="游ゴシック Medium" w:hint="eastAsia"/>
          <w:sz w:val="22"/>
          <w:szCs w:val="22"/>
        </w:rPr>
        <w:t>については、</w:t>
      </w:r>
      <w:r w:rsidR="00E4482A">
        <w:rPr>
          <w:rFonts w:ascii="游ゴシック Medium" w:eastAsia="游ゴシック Medium" w:hAnsi="游ゴシック Medium" w:hint="eastAsia"/>
          <w:sz w:val="22"/>
          <w:szCs w:val="22"/>
        </w:rPr>
        <w:t>結城市障害者福祉センターの設置及び管理に関する条例（平成13年結城市条例第10号）により</w:t>
      </w:r>
      <w:r w:rsidR="00A42274" w:rsidRPr="00694BA1">
        <w:rPr>
          <w:rFonts w:ascii="游ゴシック Medium" w:eastAsia="游ゴシック Medium" w:hAnsi="游ゴシック Medium" w:hint="eastAsia"/>
          <w:sz w:val="22"/>
          <w:szCs w:val="22"/>
        </w:rPr>
        <w:t>設定すること。</w:t>
      </w:r>
    </w:p>
    <w:p w14:paraId="07890109" w14:textId="77777777" w:rsidR="002D5433" w:rsidRPr="00694BA1" w:rsidRDefault="002D5433" w:rsidP="00E4482A">
      <w:pPr>
        <w:pStyle w:val="Default"/>
        <w:snapToGrid w:val="0"/>
        <w:spacing w:beforeLines="25" w:before="89"/>
        <w:ind w:left="473" w:hangingChars="200" w:hanging="473"/>
        <w:jc w:val="both"/>
        <w:rPr>
          <w:rFonts w:ascii="游ゴシック Medium" w:eastAsia="游ゴシック Medium" w:hAnsi="游ゴシック Medium" w:hint="eastAsia"/>
          <w:sz w:val="22"/>
          <w:szCs w:val="22"/>
        </w:rPr>
      </w:pPr>
    </w:p>
    <w:p w14:paraId="44A92B4C" w14:textId="78C71A7E" w:rsidR="00A42274" w:rsidRPr="00694BA1" w:rsidRDefault="00694BA1" w:rsidP="006B2993">
      <w:pPr>
        <w:pStyle w:val="Default"/>
        <w:snapToGrid w:val="0"/>
        <w:spacing w:beforeLines="25" w:before="89"/>
        <w:ind w:left="473" w:hangingChars="200" w:hanging="47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lastRenderedPageBreak/>
        <w:t>(</w:t>
      </w:r>
      <w:r w:rsidR="00DB236C">
        <w:rPr>
          <w:rFonts w:ascii="游ゴシック Medium" w:eastAsia="游ゴシック Medium" w:hAnsi="游ゴシック Medium" w:hint="eastAsia"/>
          <w:sz w:val="22"/>
          <w:szCs w:val="22"/>
        </w:rPr>
        <w:t>６</w:t>
      </w:r>
      <w:r>
        <w:rPr>
          <w:rFonts w:ascii="游ゴシック Medium" w:eastAsia="游ゴシック Medium" w:hAnsi="游ゴシック Medium" w:hint="eastAsia"/>
          <w:sz w:val="22"/>
          <w:szCs w:val="22"/>
        </w:rPr>
        <w:t>)</w:t>
      </w:r>
      <w:r w:rsidR="00E06309">
        <w:rPr>
          <w:rFonts w:ascii="游ゴシック Medium" w:eastAsia="游ゴシック Medium" w:hAnsi="游ゴシック Medium"/>
          <w:sz w:val="22"/>
          <w:szCs w:val="22"/>
        </w:rPr>
        <w:t xml:space="preserve"> </w:t>
      </w:r>
      <w:r w:rsidR="00A42274" w:rsidRPr="00694BA1">
        <w:rPr>
          <w:rFonts w:ascii="游ゴシック Medium" w:eastAsia="游ゴシック Medium" w:hAnsi="游ゴシック Medium" w:hint="eastAsia"/>
          <w:sz w:val="22"/>
          <w:szCs w:val="22"/>
        </w:rPr>
        <w:t>職員の配置に当たっては、障害福祉サービスの事業内容と定員に応じ、法令等の基準を満たすとともに、安定的かつ十分な支援を実施するために必要な職員を配置すること。</w:t>
      </w:r>
    </w:p>
    <w:p w14:paraId="28EEDE66" w14:textId="50A8388A" w:rsidR="00A42274" w:rsidRPr="00694BA1" w:rsidRDefault="00A42274" w:rsidP="006B2993">
      <w:pPr>
        <w:pStyle w:val="Default"/>
        <w:snapToGrid w:val="0"/>
        <w:spacing w:beforeLines="25" w:before="89"/>
        <w:ind w:leftChars="200" w:left="453"/>
        <w:jc w:val="both"/>
        <w:rPr>
          <w:rFonts w:ascii="游ゴシック Medium" w:eastAsia="游ゴシック Medium" w:hAnsi="游ゴシック Medium"/>
          <w:sz w:val="22"/>
          <w:szCs w:val="22"/>
        </w:rPr>
      </w:pPr>
      <w:r w:rsidRPr="00694BA1">
        <w:rPr>
          <w:rFonts w:ascii="游ゴシック Medium" w:eastAsia="游ゴシック Medium" w:hAnsi="游ゴシック Medium" w:hint="eastAsia"/>
          <w:sz w:val="22"/>
          <w:szCs w:val="22"/>
        </w:rPr>
        <w:t>なお、</w:t>
      </w:r>
      <w:r w:rsidR="00A374D3">
        <w:rPr>
          <w:rFonts w:ascii="游ゴシック Medium" w:eastAsia="游ゴシック Medium" w:hAnsi="游ゴシック Medium" w:hint="eastAsia"/>
          <w:sz w:val="22"/>
          <w:szCs w:val="22"/>
        </w:rPr>
        <w:t>現</w:t>
      </w:r>
      <w:r w:rsidRPr="00694BA1">
        <w:rPr>
          <w:rFonts w:ascii="游ゴシック Medium" w:eastAsia="游ゴシック Medium" w:hAnsi="游ゴシック Medium" w:hint="eastAsia"/>
          <w:sz w:val="22"/>
          <w:szCs w:val="22"/>
        </w:rPr>
        <w:t>指定管理者に雇用され、当該施設に配属されている職員のうち、</w:t>
      </w:r>
      <w:r w:rsidR="00A374D3">
        <w:rPr>
          <w:rFonts w:ascii="游ゴシック Medium" w:eastAsia="游ゴシック Medium" w:hAnsi="游ゴシック Medium" w:hint="eastAsia"/>
          <w:sz w:val="22"/>
          <w:szCs w:val="22"/>
        </w:rPr>
        <w:t>指定管理</w:t>
      </w:r>
      <w:r w:rsidRPr="00694BA1">
        <w:rPr>
          <w:rFonts w:ascii="游ゴシック Medium" w:eastAsia="游ゴシック Medium" w:hAnsi="游ゴシック Medium" w:hint="eastAsia"/>
          <w:sz w:val="22"/>
          <w:szCs w:val="22"/>
        </w:rPr>
        <w:t>後も引き続き就労することを希望する者については、できるだけ雇用を継続するとともに、現行の賃金水準の維持に努めること。</w:t>
      </w:r>
    </w:p>
    <w:p w14:paraId="6ED6B616" w14:textId="5848F795" w:rsidR="00A42274" w:rsidRPr="00694BA1" w:rsidRDefault="00A374D3" w:rsidP="006B2993">
      <w:pPr>
        <w:pStyle w:val="Default"/>
        <w:snapToGrid w:val="0"/>
        <w:spacing w:beforeLines="25" w:before="89"/>
        <w:ind w:leftChars="200" w:left="45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また、職員を新たに雇用する場合は、結城</w:t>
      </w:r>
      <w:r w:rsidR="00A42274" w:rsidRPr="00694BA1">
        <w:rPr>
          <w:rFonts w:ascii="游ゴシック Medium" w:eastAsia="游ゴシック Medium" w:hAnsi="游ゴシック Medium" w:hint="eastAsia"/>
          <w:sz w:val="22"/>
          <w:szCs w:val="22"/>
        </w:rPr>
        <w:t>市内の居住者から雇用するよう努めること。</w:t>
      </w:r>
    </w:p>
    <w:p w14:paraId="3E144B53" w14:textId="1B4C0842" w:rsidR="00A42274" w:rsidRPr="00694BA1" w:rsidRDefault="00694BA1" w:rsidP="006B2993">
      <w:pPr>
        <w:pStyle w:val="Default"/>
        <w:snapToGrid w:val="0"/>
        <w:spacing w:beforeLines="25" w:before="89"/>
        <w:ind w:left="473" w:hangingChars="200" w:hanging="47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w:t>
      </w:r>
      <w:r w:rsidR="00DB236C">
        <w:rPr>
          <w:rFonts w:ascii="游ゴシック Medium" w:eastAsia="游ゴシック Medium" w:hAnsi="游ゴシック Medium" w:hint="eastAsia"/>
          <w:sz w:val="22"/>
          <w:szCs w:val="22"/>
        </w:rPr>
        <w:t>７</w:t>
      </w:r>
      <w:r>
        <w:rPr>
          <w:rFonts w:ascii="游ゴシック Medium" w:eastAsia="游ゴシック Medium" w:hAnsi="游ゴシック Medium" w:hint="eastAsia"/>
          <w:sz w:val="22"/>
          <w:szCs w:val="22"/>
        </w:rPr>
        <w:t>)</w:t>
      </w:r>
      <w:r w:rsidR="00554433">
        <w:rPr>
          <w:rFonts w:ascii="游ゴシック Medium" w:eastAsia="游ゴシック Medium" w:hAnsi="游ゴシック Medium"/>
          <w:sz w:val="22"/>
          <w:szCs w:val="22"/>
        </w:rPr>
        <w:t xml:space="preserve"> </w:t>
      </w:r>
      <w:r w:rsidR="00A42274" w:rsidRPr="00694BA1">
        <w:rPr>
          <w:rFonts w:ascii="游ゴシック Medium" w:eastAsia="游ゴシック Medium" w:hAnsi="游ゴシック Medium" w:hint="eastAsia"/>
          <w:sz w:val="22"/>
          <w:szCs w:val="22"/>
        </w:rPr>
        <w:t>法令等で定める負担及び食費等に係る実費負担以外の利用者負担は徴しないこと。</w:t>
      </w:r>
    </w:p>
    <w:p w14:paraId="2B9A8732" w14:textId="689683DE" w:rsidR="00A42274" w:rsidRPr="00694BA1" w:rsidRDefault="00694BA1" w:rsidP="006B2993">
      <w:pPr>
        <w:pStyle w:val="Default"/>
        <w:snapToGrid w:val="0"/>
        <w:spacing w:beforeLines="25" w:before="89"/>
        <w:ind w:left="473" w:hangingChars="200" w:hanging="47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w:t>
      </w:r>
      <w:r w:rsidR="00DB236C">
        <w:rPr>
          <w:rFonts w:ascii="游ゴシック Medium" w:eastAsia="游ゴシック Medium" w:hAnsi="游ゴシック Medium" w:hint="eastAsia"/>
          <w:sz w:val="22"/>
          <w:szCs w:val="22"/>
        </w:rPr>
        <w:t>８</w:t>
      </w:r>
      <w:r>
        <w:rPr>
          <w:rFonts w:ascii="游ゴシック Medium" w:eastAsia="游ゴシック Medium" w:hAnsi="游ゴシック Medium" w:hint="eastAsia"/>
          <w:sz w:val="22"/>
          <w:szCs w:val="22"/>
        </w:rPr>
        <w:t>)</w:t>
      </w:r>
      <w:r w:rsidR="00E06309">
        <w:rPr>
          <w:rFonts w:ascii="游ゴシック Medium" w:eastAsia="游ゴシック Medium" w:hAnsi="游ゴシック Medium"/>
          <w:sz w:val="22"/>
          <w:szCs w:val="22"/>
        </w:rPr>
        <w:t xml:space="preserve"> </w:t>
      </w:r>
      <w:r w:rsidR="00A42274" w:rsidRPr="00694BA1">
        <w:rPr>
          <w:rFonts w:ascii="游ゴシック Medium" w:eastAsia="游ゴシック Medium" w:hAnsi="游ゴシック Medium" w:hint="eastAsia"/>
          <w:sz w:val="22"/>
          <w:szCs w:val="22"/>
        </w:rPr>
        <w:t>利用者、家族との話し合いの場を設け、定期的に施設運営やサービス等について意見を聴取するとともに、意見や要望については、真摯に受け止め、誠意をもって対応すること。</w:t>
      </w:r>
    </w:p>
    <w:p w14:paraId="62414D0C" w14:textId="2004AEB3" w:rsidR="00A42274" w:rsidRPr="00694BA1" w:rsidRDefault="00694BA1" w:rsidP="006B2993">
      <w:pPr>
        <w:pStyle w:val="Default"/>
        <w:snapToGrid w:val="0"/>
        <w:spacing w:beforeLines="25" w:before="89"/>
        <w:ind w:left="473" w:hangingChars="200" w:hanging="473"/>
        <w:jc w:val="both"/>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w:t>
      </w:r>
      <w:r w:rsidR="00DB236C">
        <w:rPr>
          <w:rFonts w:ascii="游ゴシック Medium" w:eastAsia="游ゴシック Medium" w:hAnsi="游ゴシック Medium" w:hint="eastAsia"/>
          <w:sz w:val="22"/>
          <w:szCs w:val="22"/>
        </w:rPr>
        <w:t>９</w:t>
      </w:r>
      <w:r>
        <w:rPr>
          <w:rFonts w:ascii="游ゴシック Medium" w:eastAsia="游ゴシック Medium" w:hAnsi="游ゴシック Medium" w:hint="eastAsia"/>
          <w:sz w:val="22"/>
          <w:szCs w:val="22"/>
        </w:rPr>
        <w:t>)</w:t>
      </w:r>
      <w:r w:rsidR="00E06309">
        <w:rPr>
          <w:rFonts w:ascii="游ゴシック Medium" w:eastAsia="游ゴシック Medium" w:hAnsi="游ゴシック Medium"/>
          <w:sz w:val="22"/>
          <w:szCs w:val="22"/>
        </w:rPr>
        <w:t xml:space="preserve"> </w:t>
      </w:r>
      <w:r w:rsidR="00A42274" w:rsidRPr="00694BA1">
        <w:rPr>
          <w:rFonts w:ascii="游ゴシック Medium" w:eastAsia="游ゴシック Medium" w:hAnsi="游ゴシック Medium" w:hint="eastAsia"/>
          <w:sz w:val="22"/>
          <w:szCs w:val="22"/>
        </w:rPr>
        <w:t>地域関係者との話し合いの場を設け、定期的に施設運営等について意見を聴取するとともに、地域住民との交流行事を設けるなど、地域に根差した施設づくりに努めること。</w:t>
      </w:r>
    </w:p>
    <w:p w14:paraId="3518C816" w14:textId="326F4380" w:rsidR="00A42274" w:rsidRDefault="00694BA1" w:rsidP="006B2993">
      <w:pPr>
        <w:autoSpaceDE w:val="0"/>
        <w:autoSpaceDN w:val="0"/>
        <w:adjustRightInd w:val="0"/>
        <w:snapToGrid w:val="0"/>
        <w:spacing w:beforeLines="25" w:before="89"/>
        <w:ind w:left="473" w:hangingChars="200" w:hanging="473"/>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DB236C">
        <w:rPr>
          <w:rFonts w:ascii="游ゴシック Medium" w:eastAsia="游ゴシック Medium" w:hAnsi="游ゴシック Medium"/>
          <w:sz w:val="22"/>
        </w:rPr>
        <w:t>10</w:t>
      </w:r>
      <w:r>
        <w:rPr>
          <w:rFonts w:ascii="游ゴシック Medium" w:eastAsia="游ゴシック Medium" w:hAnsi="游ゴシック Medium" w:hint="eastAsia"/>
          <w:sz w:val="22"/>
        </w:rPr>
        <w:t>)</w:t>
      </w:r>
      <w:r w:rsidR="00E06309">
        <w:rPr>
          <w:rFonts w:ascii="游ゴシック Medium" w:eastAsia="游ゴシック Medium" w:hAnsi="游ゴシック Medium"/>
          <w:sz w:val="22"/>
        </w:rPr>
        <w:t xml:space="preserve"> </w:t>
      </w:r>
      <w:r w:rsidR="00A374D3">
        <w:rPr>
          <w:rFonts w:ascii="游ゴシック Medium" w:eastAsia="游ゴシック Medium" w:hAnsi="游ゴシック Medium" w:hint="eastAsia"/>
          <w:sz w:val="22"/>
        </w:rPr>
        <w:t>食材料及び燃料など日常的なものを購入する場合は、結城</w:t>
      </w:r>
      <w:r w:rsidR="00A42274" w:rsidRPr="00694BA1">
        <w:rPr>
          <w:rFonts w:ascii="游ゴシック Medium" w:eastAsia="游ゴシック Medium" w:hAnsi="游ゴシック Medium" w:hint="eastAsia"/>
          <w:sz w:val="22"/>
        </w:rPr>
        <w:t>市内に本社・本店などがある事業者から購入するよう努めること。</w:t>
      </w:r>
    </w:p>
    <w:p w14:paraId="440E124F" w14:textId="77777777" w:rsidR="006B2993" w:rsidRDefault="006B2993" w:rsidP="006B2993">
      <w:pPr>
        <w:autoSpaceDE w:val="0"/>
        <w:autoSpaceDN w:val="0"/>
        <w:adjustRightInd w:val="0"/>
        <w:snapToGrid w:val="0"/>
        <w:spacing w:beforeLines="25" w:before="89"/>
        <w:ind w:left="473" w:hangingChars="200" w:hanging="473"/>
        <w:rPr>
          <w:rFonts w:ascii="游ゴシック Medium" w:eastAsia="游ゴシック Medium" w:hAnsi="游ゴシック Medium"/>
          <w:sz w:val="22"/>
        </w:rPr>
      </w:pPr>
    </w:p>
    <w:p w14:paraId="00B1958A" w14:textId="6BE819EF" w:rsidR="00E06309" w:rsidRPr="00AB76CB" w:rsidRDefault="00AB76CB" w:rsidP="006B2993">
      <w:pPr>
        <w:autoSpaceDE w:val="0"/>
        <w:autoSpaceDN w:val="0"/>
        <w:adjustRightInd w:val="0"/>
        <w:snapToGrid w:val="0"/>
        <w:spacing w:beforeLines="50" w:before="178" w:afterLines="50" w:after="178"/>
        <w:rPr>
          <w:rFonts w:ascii="游ゴシック Medium" w:eastAsia="游ゴシック Medium" w:hAnsi="游ゴシック Medium" w:cs="Generic3-Regular"/>
          <w:b/>
          <w:kern w:val="0"/>
          <w:sz w:val="22"/>
          <w:u w:val="thick"/>
        </w:rPr>
      </w:pPr>
      <w:r w:rsidRPr="00AB76CB">
        <w:rPr>
          <w:rFonts w:ascii="游ゴシック Medium" w:eastAsia="游ゴシック Medium" w:hAnsi="游ゴシック Medium" w:cs="Generic3-Regular" w:hint="eastAsia"/>
          <w:b/>
          <w:kern w:val="0"/>
          <w:sz w:val="22"/>
          <w:u w:val="thick"/>
        </w:rPr>
        <w:t>３．</w:t>
      </w:r>
      <w:r w:rsidR="00E06309" w:rsidRPr="00AB76CB">
        <w:rPr>
          <w:rFonts w:ascii="游ゴシック Medium" w:eastAsia="游ゴシック Medium" w:hAnsi="游ゴシック Medium" w:cs="Generic3-Regular" w:hint="eastAsia"/>
          <w:b/>
          <w:kern w:val="0"/>
          <w:sz w:val="22"/>
          <w:u w:val="thick"/>
        </w:rPr>
        <w:t>物品に関する条件</w:t>
      </w:r>
    </w:p>
    <w:p w14:paraId="17E2DA68" w14:textId="54A83291" w:rsidR="00E06309" w:rsidRPr="00E06309" w:rsidRDefault="00E06309" w:rsidP="006B2993">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r>
        <w:rPr>
          <w:rFonts w:ascii="游ゴシック Medium" w:eastAsia="游ゴシック Medium" w:hAnsi="游ゴシック Medium" w:cs="Generic3-Regular"/>
          <w:kern w:val="0"/>
          <w:sz w:val="22"/>
        </w:rPr>
        <w:t xml:space="preserve">1) </w:t>
      </w:r>
      <w:r w:rsidRPr="00E06309">
        <w:rPr>
          <w:rFonts w:ascii="游ゴシック Medium" w:eastAsia="游ゴシック Medium" w:hAnsi="游ゴシック Medium" w:cs="Generic3-Regular"/>
          <w:kern w:val="0"/>
          <w:sz w:val="22"/>
        </w:rPr>
        <w:t>現在、 施設で使用している物品のうち、</w:t>
      </w:r>
      <w:r w:rsidR="00A374D3">
        <w:rPr>
          <w:rFonts w:ascii="游ゴシック Medium" w:eastAsia="游ゴシック Medium" w:hAnsi="游ゴシック Medium" w:cs="Generic3-Regular" w:hint="eastAsia"/>
          <w:kern w:val="0"/>
          <w:sz w:val="22"/>
        </w:rPr>
        <w:t>結城</w:t>
      </w:r>
      <w:r w:rsidRPr="00E06309">
        <w:rPr>
          <w:rFonts w:ascii="游ゴシック Medium" w:eastAsia="游ゴシック Medium" w:hAnsi="游ゴシック Medium" w:cs="Generic3-Regular"/>
          <w:kern w:val="0"/>
          <w:sz w:val="22"/>
        </w:rPr>
        <w:t>市が所有するものについて</w:t>
      </w:r>
      <w:r w:rsidR="006B2993">
        <w:rPr>
          <w:rFonts w:ascii="游ゴシック Medium" w:eastAsia="游ゴシック Medium" w:hAnsi="游ゴシック Medium" w:cs="Generic3-Regular"/>
          <w:kern w:val="0"/>
          <w:sz w:val="22"/>
        </w:rPr>
        <w:t>は、原則として無償で</w:t>
      </w:r>
      <w:r w:rsidR="006B2993">
        <w:rPr>
          <w:rFonts w:ascii="游ゴシック Medium" w:eastAsia="游ゴシック Medium" w:hAnsi="游ゴシック Medium" w:cs="Generic3-Regular" w:hint="eastAsia"/>
          <w:kern w:val="0"/>
          <w:sz w:val="22"/>
        </w:rPr>
        <w:t>貸与</w:t>
      </w:r>
      <w:r w:rsidRPr="00E06309">
        <w:rPr>
          <w:rFonts w:ascii="游ゴシック Medium" w:eastAsia="游ゴシック Medium" w:hAnsi="游ゴシック Medium" w:cs="Generic3-Regular"/>
          <w:kern w:val="0"/>
          <w:sz w:val="22"/>
        </w:rPr>
        <w:t>する予定</w:t>
      </w:r>
      <w:r w:rsidR="006B2993">
        <w:rPr>
          <w:rFonts w:ascii="游ゴシック Medium" w:eastAsia="游ゴシック Medium" w:hAnsi="游ゴシック Medium" w:cs="Generic3-Regular" w:hint="eastAsia"/>
          <w:kern w:val="0"/>
          <w:sz w:val="22"/>
        </w:rPr>
        <w:t>で</w:t>
      </w:r>
      <w:r w:rsidRPr="00E06309">
        <w:rPr>
          <w:rFonts w:ascii="游ゴシック Medium" w:eastAsia="游ゴシック Medium" w:hAnsi="游ゴシック Medium" w:cs="Generic3-Regular"/>
          <w:kern w:val="0"/>
          <w:sz w:val="22"/>
        </w:rPr>
        <w:t>あ</w:t>
      </w:r>
      <w:r>
        <w:rPr>
          <w:rFonts w:ascii="游ゴシック Medium" w:eastAsia="游ゴシック Medium" w:hAnsi="游ゴシック Medium" w:cs="Generic3-Regular" w:hint="eastAsia"/>
          <w:kern w:val="0"/>
          <w:sz w:val="22"/>
        </w:rPr>
        <w:t>る</w:t>
      </w:r>
      <w:r w:rsidRPr="00E06309">
        <w:rPr>
          <w:rFonts w:ascii="游ゴシック Medium" w:eastAsia="游ゴシック Medium" w:hAnsi="游ゴシック Medium" w:cs="Generic3-Regular"/>
          <w:kern w:val="0"/>
          <w:sz w:val="22"/>
        </w:rPr>
        <w:t>。</w:t>
      </w:r>
    </w:p>
    <w:p w14:paraId="6B6E64B4" w14:textId="2F92DF05" w:rsidR="006B2993" w:rsidRPr="00E4482A" w:rsidRDefault="006B2993" w:rsidP="006B2993">
      <w:pPr>
        <w:autoSpaceDE w:val="0"/>
        <w:autoSpaceDN w:val="0"/>
        <w:adjustRightInd w:val="0"/>
        <w:snapToGrid w:val="0"/>
        <w:spacing w:beforeLines="25" w:before="89"/>
        <w:ind w:leftChars="150" w:left="340"/>
        <w:rPr>
          <w:rFonts w:ascii="游ゴシック Medium" w:eastAsia="游ゴシック Medium" w:hAnsi="游ゴシック Medium" w:cs="Generic3-Regular"/>
          <w:kern w:val="0"/>
          <w:sz w:val="22"/>
        </w:rPr>
      </w:pPr>
      <w:r w:rsidRPr="00E4482A">
        <w:rPr>
          <w:rFonts w:ascii="游ゴシック Medium" w:eastAsia="游ゴシック Medium" w:hAnsi="游ゴシック Medium" w:cs="Generic3-Regular" w:hint="eastAsia"/>
          <w:kern w:val="0"/>
          <w:sz w:val="22"/>
        </w:rPr>
        <w:t>指定管理者にて新たに物品を持ち込む場合には、市所有物と混同しないよう、所有者がわかるようにすること。</w:t>
      </w:r>
    </w:p>
    <w:p w14:paraId="0A8A15E9" w14:textId="074E7A05" w:rsidR="00E06309" w:rsidRPr="00E06309" w:rsidRDefault="00E06309" w:rsidP="006B2993">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r>
        <w:rPr>
          <w:rFonts w:ascii="游ゴシック Medium" w:eastAsia="游ゴシック Medium" w:hAnsi="游ゴシック Medium" w:cs="Generic3-Regular"/>
          <w:kern w:val="0"/>
          <w:sz w:val="22"/>
        </w:rPr>
        <w:t xml:space="preserve">2) </w:t>
      </w:r>
      <w:r w:rsidRPr="00E06309">
        <w:rPr>
          <w:rFonts w:ascii="游ゴシック Medium" w:eastAsia="游ゴシック Medium" w:hAnsi="游ゴシック Medium" w:cs="Generic3-Regular"/>
          <w:kern w:val="0"/>
          <w:sz w:val="22"/>
        </w:rPr>
        <w:t>機械設備等に係るリース契約については、原則とし契約満了時まで引き継ぐこと。</w:t>
      </w:r>
    </w:p>
    <w:p w14:paraId="10BB68D6" w14:textId="742B90A0" w:rsidR="00E06309" w:rsidRDefault="00E06309" w:rsidP="006B2993">
      <w:pPr>
        <w:autoSpaceDE w:val="0"/>
        <w:autoSpaceDN w:val="0"/>
        <w:adjustRightInd w:val="0"/>
        <w:snapToGrid w:val="0"/>
        <w:spacing w:beforeLines="25" w:before="89"/>
        <w:ind w:leftChars="150" w:left="340"/>
        <w:rPr>
          <w:rFonts w:ascii="游ゴシック Medium" w:eastAsia="游ゴシック Medium" w:hAnsi="游ゴシック Medium" w:cs="Generic3-Regular"/>
          <w:kern w:val="0"/>
          <w:sz w:val="22"/>
        </w:rPr>
      </w:pPr>
      <w:r w:rsidRPr="00E06309">
        <w:rPr>
          <w:rFonts w:ascii="游ゴシック Medium" w:eastAsia="游ゴシック Medium" w:hAnsi="游ゴシック Medium" w:cs="Generic3-Regular" w:hint="eastAsia"/>
          <w:kern w:val="0"/>
          <w:sz w:val="22"/>
        </w:rPr>
        <w:t>なお、</w:t>
      </w:r>
      <w:r w:rsidRPr="00E06309">
        <w:rPr>
          <w:rFonts w:ascii="游ゴシック Medium" w:eastAsia="游ゴシック Medium" w:hAnsi="游ゴシック Medium" w:cs="Generic3-Regular"/>
          <w:kern w:val="0"/>
          <w:sz w:val="22"/>
        </w:rPr>
        <w:t>契約満了を待たずして解約する場合、これに伴い発生する違約金等は、運営事業者の負担とする。</w:t>
      </w:r>
    </w:p>
    <w:p w14:paraId="50D367C8" w14:textId="35E5CE4B" w:rsidR="00E06309" w:rsidRDefault="00E06309" w:rsidP="00E06309">
      <w:pPr>
        <w:autoSpaceDE w:val="0"/>
        <w:autoSpaceDN w:val="0"/>
        <w:adjustRightInd w:val="0"/>
        <w:snapToGrid w:val="0"/>
        <w:spacing w:beforeLines="25" w:before="89"/>
        <w:rPr>
          <w:rFonts w:ascii="游ゴシック Medium" w:eastAsia="游ゴシック Medium" w:hAnsi="游ゴシック Medium" w:cs="Generic3-Regular"/>
          <w:kern w:val="0"/>
          <w:sz w:val="22"/>
        </w:rPr>
      </w:pPr>
    </w:p>
    <w:p w14:paraId="4C27F3C1" w14:textId="33BF0B28" w:rsidR="005C6B55" w:rsidRDefault="005C6B55" w:rsidP="00E06309">
      <w:pPr>
        <w:autoSpaceDE w:val="0"/>
        <w:autoSpaceDN w:val="0"/>
        <w:adjustRightInd w:val="0"/>
        <w:snapToGrid w:val="0"/>
        <w:spacing w:beforeLines="25" w:before="89"/>
        <w:rPr>
          <w:rFonts w:ascii="游ゴシック Medium" w:eastAsia="游ゴシック Medium" w:hAnsi="游ゴシック Medium" w:cs="Generic3-Regular"/>
          <w:kern w:val="0"/>
          <w:sz w:val="22"/>
        </w:rPr>
      </w:pPr>
    </w:p>
    <w:p w14:paraId="68FB977F" w14:textId="0AFFDD25" w:rsidR="005C6B55" w:rsidRDefault="005C6B55" w:rsidP="00E06309">
      <w:pPr>
        <w:autoSpaceDE w:val="0"/>
        <w:autoSpaceDN w:val="0"/>
        <w:adjustRightInd w:val="0"/>
        <w:snapToGrid w:val="0"/>
        <w:spacing w:beforeLines="25" w:before="89"/>
        <w:rPr>
          <w:rFonts w:ascii="游ゴシック Medium" w:eastAsia="游ゴシック Medium" w:hAnsi="游ゴシック Medium" w:cs="Generic3-Regular"/>
          <w:kern w:val="0"/>
          <w:sz w:val="22"/>
        </w:rPr>
      </w:pPr>
    </w:p>
    <w:p w14:paraId="0FD7CDF1" w14:textId="0E8B8D71" w:rsidR="001E1F36" w:rsidRDefault="001E1F36" w:rsidP="001E1F36">
      <w:pPr>
        <w:autoSpaceDE w:val="0"/>
        <w:autoSpaceDN w:val="0"/>
        <w:adjustRightInd w:val="0"/>
        <w:snapToGrid w:val="0"/>
        <w:spacing w:afterLines="50" w:after="178"/>
        <w:rPr>
          <w:rFonts w:ascii="游ゴシック Medium" w:eastAsia="游ゴシック Medium" w:hAnsi="游ゴシック Medium" w:cs="Generic3-Regular"/>
          <w:b/>
          <w:color w:val="FF0000"/>
          <w:kern w:val="0"/>
          <w:sz w:val="22"/>
          <w:u w:val="thick"/>
        </w:rPr>
      </w:pPr>
    </w:p>
    <w:p w14:paraId="37A3EFA6" w14:textId="729800AC" w:rsidR="00D8400D" w:rsidRDefault="00D8400D" w:rsidP="001E1F36">
      <w:pPr>
        <w:autoSpaceDE w:val="0"/>
        <w:autoSpaceDN w:val="0"/>
        <w:adjustRightInd w:val="0"/>
        <w:snapToGrid w:val="0"/>
        <w:spacing w:afterLines="50" w:after="178"/>
        <w:rPr>
          <w:rFonts w:ascii="游ゴシック Medium" w:eastAsia="游ゴシック Medium" w:hAnsi="游ゴシック Medium" w:cs="Generic3-Regular"/>
          <w:b/>
          <w:color w:val="FF0000"/>
          <w:kern w:val="0"/>
          <w:sz w:val="22"/>
          <w:u w:val="thick"/>
        </w:rPr>
      </w:pPr>
    </w:p>
    <w:p w14:paraId="4C5EB29B" w14:textId="67F6C257" w:rsidR="00DE25CE" w:rsidRDefault="00DE25CE" w:rsidP="001E1F36">
      <w:pPr>
        <w:autoSpaceDE w:val="0"/>
        <w:autoSpaceDN w:val="0"/>
        <w:adjustRightInd w:val="0"/>
        <w:snapToGrid w:val="0"/>
        <w:spacing w:afterLines="50" w:after="178"/>
        <w:rPr>
          <w:rFonts w:ascii="游ゴシック Medium" w:eastAsia="游ゴシック Medium" w:hAnsi="游ゴシック Medium" w:cs="Generic3-Regular"/>
          <w:b/>
          <w:color w:val="FF0000"/>
          <w:kern w:val="0"/>
          <w:sz w:val="22"/>
          <w:u w:val="thick"/>
        </w:rPr>
      </w:pPr>
    </w:p>
    <w:p w14:paraId="008A823D" w14:textId="77777777" w:rsidR="00DE25CE" w:rsidRDefault="00DE25CE" w:rsidP="001E1F36">
      <w:pPr>
        <w:autoSpaceDE w:val="0"/>
        <w:autoSpaceDN w:val="0"/>
        <w:adjustRightInd w:val="0"/>
        <w:snapToGrid w:val="0"/>
        <w:spacing w:afterLines="50" w:after="178"/>
        <w:rPr>
          <w:rFonts w:ascii="游ゴシック Medium" w:eastAsia="游ゴシック Medium" w:hAnsi="游ゴシック Medium" w:cs="Generic3-Regular"/>
          <w:b/>
          <w:color w:val="FF0000"/>
          <w:kern w:val="0"/>
          <w:sz w:val="22"/>
          <w:u w:val="thick"/>
        </w:rPr>
      </w:pPr>
    </w:p>
    <w:p w14:paraId="6E53C2DE" w14:textId="6205557A" w:rsidR="001E1F36" w:rsidRPr="00DE25CE" w:rsidRDefault="001E1F36" w:rsidP="001E1F36">
      <w:pPr>
        <w:autoSpaceDE w:val="0"/>
        <w:autoSpaceDN w:val="0"/>
        <w:adjustRightInd w:val="0"/>
        <w:snapToGrid w:val="0"/>
        <w:spacing w:afterLines="50" w:after="178"/>
        <w:rPr>
          <w:rFonts w:ascii="游ゴシック Medium" w:eastAsia="游ゴシック Medium" w:hAnsi="游ゴシック Medium" w:cs="Generic3-Regular"/>
          <w:b/>
          <w:color w:val="000000" w:themeColor="text1"/>
          <w:kern w:val="0"/>
          <w:sz w:val="22"/>
          <w:u w:val="thick"/>
        </w:rPr>
      </w:pPr>
      <w:r w:rsidRPr="00DE25CE">
        <w:rPr>
          <w:rFonts w:ascii="游ゴシック Medium" w:eastAsia="游ゴシック Medium" w:hAnsi="游ゴシック Medium" w:cs="Generic3-Regular" w:hint="eastAsia"/>
          <w:b/>
          <w:color w:val="000000" w:themeColor="text1"/>
          <w:kern w:val="0"/>
          <w:sz w:val="22"/>
          <w:u w:val="thick"/>
        </w:rPr>
        <w:lastRenderedPageBreak/>
        <w:t>４．</w:t>
      </w:r>
      <w:r w:rsidR="00177DB5" w:rsidRPr="00DE25CE">
        <w:rPr>
          <w:rFonts w:ascii="游ゴシック Medium" w:eastAsia="游ゴシック Medium" w:hAnsi="游ゴシック Medium" w:cs="Generic3-Regular" w:hint="eastAsia"/>
          <w:b/>
          <w:color w:val="000000" w:themeColor="text1"/>
          <w:kern w:val="0"/>
          <w:sz w:val="22"/>
          <w:u w:val="thick"/>
        </w:rPr>
        <w:t>施設の</w:t>
      </w:r>
      <w:r w:rsidR="001E425A" w:rsidRPr="00DE25CE">
        <w:rPr>
          <w:rFonts w:ascii="游ゴシック Medium" w:eastAsia="游ゴシック Medium" w:hAnsi="游ゴシック Medium" w:cs="Generic3-Regular" w:hint="eastAsia"/>
          <w:b/>
          <w:color w:val="000000" w:themeColor="text1"/>
          <w:kern w:val="0"/>
          <w:sz w:val="22"/>
          <w:u w:val="thick"/>
        </w:rPr>
        <w:t>将来的</w:t>
      </w:r>
      <w:r w:rsidRPr="00DE25CE">
        <w:rPr>
          <w:rFonts w:ascii="游ゴシック Medium" w:eastAsia="游ゴシック Medium" w:hAnsi="游ゴシック Medium" w:cs="Generic3-Regular" w:hint="eastAsia"/>
          <w:b/>
          <w:color w:val="000000" w:themeColor="text1"/>
          <w:kern w:val="0"/>
          <w:sz w:val="22"/>
          <w:u w:val="thick"/>
        </w:rPr>
        <w:t>機能</w:t>
      </w:r>
    </w:p>
    <w:p w14:paraId="1E679F62" w14:textId="0E7DC4F9" w:rsidR="001E1F36" w:rsidRPr="00DE25CE" w:rsidRDefault="001E1F36" w:rsidP="001E1F36">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w:t>
      </w:r>
      <w:r w:rsidRPr="00DE25CE">
        <w:rPr>
          <w:rFonts w:ascii="游ゴシック Medium" w:eastAsia="游ゴシック Medium" w:hAnsi="游ゴシック Medium" w:cs="Generic3-Regular"/>
          <w:color w:val="000000" w:themeColor="text1"/>
          <w:kern w:val="0"/>
          <w:sz w:val="22"/>
        </w:rPr>
        <w:t xml:space="preserve">1) </w:t>
      </w:r>
      <w:r w:rsidR="001E425A" w:rsidRPr="00DE25CE">
        <w:rPr>
          <w:rFonts w:ascii="游ゴシック Medium" w:eastAsia="游ゴシック Medium" w:hAnsi="游ゴシック Medium" w:cs="Generic3-Regular" w:hint="eastAsia"/>
          <w:color w:val="000000" w:themeColor="text1"/>
          <w:kern w:val="0"/>
          <w:sz w:val="22"/>
        </w:rPr>
        <w:t>障害者支援の「拠点」となる地域交流の場、障害の有無に関わらず誰もが集える居場所づくり（障害者の社会参加の促進、地域交流等）</w:t>
      </w:r>
      <w:r w:rsidR="00177DB5" w:rsidRPr="00DE25CE">
        <w:rPr>
          <w:rFonts w:ascii="游ゴシック Medium" w:eastAsia="游ゴシック Medium" w:hAnsi="游ゴシック Medium" w:cs="Generic3-Regular" w:hint="eastAsia"/>
          <w:color w:val="000000" w:themeColor="text1"/>
          <w:kern w:val="0"/>
          <w:sz w:val="22"/>
        </w:rPr>
        <w:t>。</w:t>
      </w:r>
    </w:p>
    <w:p w14:paraId="156D7353" w14:textId="0FB0AB2A" w:rsidR="00177DB5" w:rsidRPr="00DE25CE" w:rsidRDefault="00177DB5" w:rsidP="001E425A">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 xml:space="preserve">(2) </w:t>
      </w:r>
      <w:r w:rsidR="001E425A" w:rsidRPr="00DE25CE">
        <w:rPr>
          <w:rFonts w:ascii="游ゴシック Medium" w:eastAsia="游ゴシック Medium" w:hAnsi="游ゴシック Medium" w:cs="Generic3-Regular" w:hint="eastAsia"/>
          <w:color w:val="000000" w:themeColor="text1"/>
          <w:kern w:val="0"/>
          <w:sz w:val="22"/>
        </w:rPr>
        <w:t>障害分野の総合的かつ専門的な相談支援機能の充実及び多様な主体による支援ネットワークの構築。</w:t>
      </w:r>
    </w:p>
    <w:p w14:paraId="4FCD581E" w14:textId="787EF1D6" w:rsidR="00177DB5" w:rsidRPr="00DE25CE" w:rsidRDefault="00177DB5" w:rsidP="001E1F36">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color w:val="000000" w:themeColor="text1"/>
          <w:kern w:val="0"/>
          <w:sz w:val="22"/>
        </w:rPr>
      </w:pPr>
      <w:r w:rsidRPr="00DE25CE">
        <w:rPr>
          <w:rFonts w:ascii="游ゴシック Medium" w:eastAsia="游ゴシック Medium" w:hAnsi="游ゴシック Medium" w:cs="Generic3-Regular" w:hint="eastAsia"/>
          <w:color w:val="000000" w:themeColor="text1"/>
          <w:kern w:val="0"/>
          <w:sz w:val="22"/>
        </w:rPr>
        <w:t xml:space="preserve">(3) </w:t>
      </w:r>
      <w:r w:rsidR="001E425A" w:rsidRPr="00DE25CE">
        <w:rPr>
          <w:rFonts w:ascii="游ゴシック Medium" w:eastAsia="游ゴシック Medium" w:hAnsi="游ゴシック Medium" w:cs="Generic3-Regular" w:hint="eastAsia"/>
          <w:color w:val="000000" w:themeColor="text1"/>
          <w:kern w:val="0"/>
          <w:sz w:val="22"/>
        </w:rPr>
        <w:t>障害者自立支援のための新たなサービスの拡充（訓練、就労支援等）。</w:t>
      </w:r>
    </w:p>
    <w:p w14:paraId="01846977" w14:textId="0B3E75C1" w:rsidR="000F4837" w:rsidRPr="00DE25CE" w:rsidRDefault="000F4837" w:rsidP="00DE25CE">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bCs/>
          <w:color w:val="000000" w:themeColor="text1"/>
          <w:kern w:val="0"/>
          <w:sz w:val="22"/>
          <w:u w:val="double"/>
        </w:rPr>
      </w:pPr>
    </w:p>
    <w:p w14:paraId="3A679A33" w14:textId="303422A8" w:rsidR="00E06309" w:rsidRPr="00AB76CB" w:rsidRDefault="001E1F36" w:rsidP="00E06309">
      <w:pPr>
        <w:autoSpaceDE w:val="0"/>
        <w:autoSpaceDN w:val="0"/>
        <w:adjustRightInd w:val="0"/>
        <w:snapToGrid w:val="0"/>
        <w:spacing w:afterLines="50" w:after="178"/>
        <w:rPr>
          <w:rFonts w:ascii="游ゴシック Medium" w:eastAsia="游ゴシック Medium" w:hAnsi="游ゴシック Medium" w:cs="Generic3-Regular"/>
          <w:b/>
          <w:kern w:val="0"/>
          <w:sz w:val="22"/>
          <w:u w:val="thick"/>
        </w:rPr>
      </w:pPr>
      <w:r w:rsidRPr="00DE25CE">
        <w:rPr>
          <w:rFonts w:ascii="游ゴシック Medium" w:eastAsia="游ゴシック Medium" w:hAnsi="游ゴシック Medium" w:cs="Generic3-Regular" w:hint="eastAsia"/>
          <w:b/>
          <w:color w:val="000000" w:themeColor="text1"/>
          <w:kern w:val="0"/>
          <w:sz w:val="22"/>
          <w:u w:val="thick"/>
        </w:rPr>
        <w:t>５</w:t>
      </w:r>
      <w:r w:rsidR="00AB76CB" w:rsidRPr="00DE25CE">
        <w:rPr>
          <w:rFonts w:ascii="游ゴシック Medium" w:eastAsia="游ゴシック Medium" w:hAnsi="游ゴシック Medium" w:cs="Generic3-Regular" w:hint="eastAsia"/>
          <w:b/>
          <w:color w:val="000000" w:themeColor="text1"/>
          <w:kern w:val="0"/>
          <w:sz w:val="22"/>
          <w:u w:val="thick"/>
        </w:rPr>
        <w:t>．</w:t>
      </w:r>
      <w:r w:rsidR="00E06309" w:rsidRPr="00DE25CE">
        <w:rPr>
          <w:rFonts w:ascii="游ゴシック Medium" w:eastAsia="游ゴシック Medium" w:hAnsi="游ゴシック Medium" w:cs="Generic3-Regular" w:hint="eastAsia"/>
          <w:b/>
          <w:color w:val="000000" w:themeColor="text1"/>
          <w:kern w:val="0"/>
          <w:sz w:val="22"/>
          <w:u w:val="thick"/>
        </w:rPr>
        <w:t>その他に関す</w:t>
      </w:r>
      <w:r w:rsidR="00E06309" w:rsidRPr="00AB76CB">
        <w:rPr>
          <w:rFonts w:ascii="游ゴシック Medium" w:eastAsia="游ゴシック Medium" w:hAnsi="游ゴシック Medium" w:cs="Generic3-Regular" w:hint="eastAsia"/>
          <w:b/>
          <w:kern w:val="0"/>
          <w:sz w:val="22"/>
          <w:u w:val="thick"/>
        </w:rPr>
        <w:t>る条件</w:t>
      </w:r>
    </w:p>
    <w:p w14:paraId="3BC606C0" w14:textId="452FD217" w:rsidR="00E06309" w:rsidRDefault="00E06309" w:rsidP="00A374D3">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r>
        <w:rPr>
          <w:rFonts w:ascii="游ゴシック Medium" w:eastAsia="游ゴシック Medium" w:hAnsi="游ゴシック Medium" w:cs="Generic3-Regular"/>
          <w:kern w:val="0"/>
          <w:sz w:val="22"/>
        </w:rPr>
        <w:t xml:space="preserve">1) </w:t>
      </w:r>
      <w:r w:rsidRPr="00E06309">
        <w:rPr>
          <w:rFonts w:ascii="游ゴシック Medium" w:eastAsia="游ゴシック Medium" w:hAnsi="游ゴシック Medium" w:cs="Generic3-Regular" w:hint="eastAsia"/>
          <w:kern w:val="0"/>
          <w:sz w:val="22"/>
        </w:rPr>
        <w:t>施設については、現在、福祉避難所として指定されているが、指定を継続する可能性があるため留意すること。</w:t>
      </w:r>
    </w:p>
    <w:p w14:paraId="1FFD8712" w14:textId="53A8C1E3" w:rsidR="00AB76CB" w:rsidRPr="002D5433" w:rsidRDefault="00E06309" w:rsidP="002D5433">
      <w:pPr>
        <w:autoSpaceDE w:val="0"/>
        <w:autoSpaceDN w:val="0"/>
        <w:adjustRightInd w:val="0"/>
        <w:snapToGrid w:val="0"/>
        <w:spacing w:beforeLines="25" w:before="89"/>
        <w:ind w:left="355" w:hangingChars="150" w:hanging="355"/>
        <w:rPr>
          <w:rFonts w:ascii="游ゴシック Medium" w:eastAsia="游ゴシック Medium" w:hAnsi="游ゴシック Medium" w:cs="Generic3-Regular" w:hint="eastAsia"/>
          <w:kern w:val="0"/>
        </w:rPr>
      </w:pPr>
      <w:r>
        <w:rPr>
          <w:rFonts w:ascii="游ゴシック Medium" w:eastAsia="游ゴシック Medium" w:hAnsi="游ゴシック Medium" w:hint="eastAsia"/>
          <w:sz w:val="22"/>
          <w:szCs w:val="23"/>
        </w:rPr>
        <w:t>(</w:t>
      </w:r>
      <w:r>
        <w:rPr>
          <w:rFonts w:ascii="游ゴシック Medium" w:eastAsia="游ゴシック Medium" w:hAnsi="游ゴシック Medium"/>
          <w:sz w:val="22"/>
          <w:szCs w:val="23"/>
        </w:rPr>
        <w:t>2)</w:t>
      </w:r>
      <w:r w:rsidR="00A7107F">
        <w:rPr>
          <w:rFonts w:ascii="游ゴシック Medium" w:eastAsia="游ゴシック Medium" w:hAnsi="游ゴシック Medium" w:hint="eastAsia"/>
          <w:sz w:val="22"/>
          <w:szCs w:val="23"/>
        </w:rPr>
        <w:t xml:space="preserve"> 指定管理者として業務開始直後における安定的な施設運営に支障を来さないよう</w:t>
      </w:r>
      <w:r w:rsidRPr="00E06309">
        <w:rPr>
          <w:rFonts w:ascii="游ゴシック Medium" w:eastAsia="游ゴシック Medium" w:hAnsi="游ゴシック Medium" w:hint="eastAsia"/>
          <w:sz w:val="22"/>
          <w:szCs w:val="23"/>
        </w:rPr>
        <w:t>、遅くとも移行の</w:t>
      </w:r>
      <w:r w:rsidRPr="00E06309">
        <w:rPr>
          <w:rFonts w:ascii="游ゴシック Medium" w:eastAsia="游ゴシック Medium" w:hAnsi="游ゴシック Medium"/>
          <w:sz w:val="22"/>
          <w:szCs w:val="23"/>
        </w:rPr>
        <w:t>3</w:t>
      </w:r>
      <w:r w:rsidRPr="00E06309">
        <w:rPr>
          <w:rFonts w:ascii="游ゴシック Medium" w:eastAsia="游ゴシック Medium" w:hAnsi="游ゴシック Medium" w:hint="eastAsia"/>
          <w:sz w:val="22"/>
          <w:szCs w:val="23"/>
        </w:rPr>
        <w:t>か月程度前には、現在の指定管理者との打ち合わせを開始するなど、引継ぎには万全を期すること。</w:t>
      </w:r>
    </w:p>
    <w:p w14:paraId="3FDEF175" w14:textId="77777777" w:rsidR="00AB76CB" w:rsidRPr="00694BA1" w:rsidRDefault="00AB76CB" w:rsidP="005C6B55">
      <w:pPr>
        <w:autoSpaceDE w:val="0"/>
        <w:autoSpaceDN w:val="0"/>
        <w:adjustRightInd w:val="0"/>
        <w:snapToGrid w:val="0"/>
        <w:spacing w:beforeLines="25" w:before="89"/>
        <w:rPr>
          <w:rFonts w:ascii="游ゴシック Medium" w:eastAsia="游ゴシック Medium" w:hAnsi="游ゴシック Medium" w:cs="Generic3-Regular"/>
          <w:kern w:val="0"/>
          <w:sz w:val="22"/>
        </w:rPr>
        <w:sectPr w:rsidR="00AB76CB" w:rsidRPr="00694BA1" w:rsidSect="00A97678">
          <w:pgSz w:w="11906" w:h="16838" w:code="9"/>
          <w:pgMar w:top="1418" w:right="1418" w:bottom="1134" w:left="1418" w:header="851" w:footer="992" w:gutter="0"/>
          <w:cols w:space="425"/>
          <w:docGrid w:type="linesAndChars" w:linePitch="357" w:charSpace="3430"/>
        </w:sectPr>
      </w:pPr>
    </w:p>
    <w:p w14:paraId="0FB5F06D" w14:textId="38D81CBF" w:rsidR="00A97678" w:rsidRPr="00DE25CE" w:rsidRDefault="00E94D6F" w:rsidP="006C38E3">
      <w:pPr>
        <w:autoSpaceDE w:val="0"/>
        <w:autoSpaceDN w:val="0"/>
        <w:adjustRightInd w:val="0"/>
        <w:snapToGrid w:val="0"/>
        <w:jc w:val="left"/>
        <w:rPr>
          <w:rFonts w:ascii="游ゴシック Medium" w:eastAsia="游ゴシック Medium" w:hAnsi="游ゴシック Medium" w:cs="Generic3-Regular"/>
          <w:b/>
          <w:bCs/>
          <w:color w:val="000000" w:themeColor="text1"/>
          <w:kern w:val="0"/>
          <w:sz w:val="22"/>
        </w:rPr>
      </w:pPr>
      <w:r w:rsidRPr="006D5440">
        <w:rPr>
          <w:rFonts w:ascii="游ゴシック Medium" w:eastAsia="游ゴシック Medium" w:hAnsi="游ゴシック Medium" w:cs="Generic3-Regular" w:hint="eastAsia"/>
          <w:b/>
          <w:bCs/>
          <w:kern w:val="0"/>
          <w:sz w:val="22"/>
        </w:rPr>
        <w:lastRenderedPageBreak/>
        <w:t>【資料３】</w:t>
      </w:r>
      <w:r w:rsidR="00266322" w:rsidRPr="006D5440">
        <w:rPr>
          <w:rFonts w:ascii="游ゴシック Medium" w:eastAsia="游ゴシック Medium" w:hAnsi="游ゴシック Medium" w:cs="Generic3-Regular" w:hint="eastAsia"/>
          <w:b/>
          <w:bCs/>
          <w:kern w:val="0"/>
          <w:sz w:val="22"/>
        </w:rPr>
        <w:t>平面図</w:t>
      </w:r>
      <w:r w:rsidR="006D5440" w:rsidRPr="00DE25CE">
        <w:rPr>
          <w:rFonts w:ascii="游ゴシック Medium" w:eastAsia="游ゴシック Medium" w:hAnsi="游ゴシック Medium" w:cs="Generic3-Regular" w:hint="eastAsia"/>
          <w:b/>
          <w:bCs/>
          <w:color w:val="000000" w:themeColor="text1"/>
          <w:kern w:val="0"/>
          <w:sz w:val="22"/>
        </w:rPr>
        <w:t>（本棟のみ）</w:t>
      </w:r>
    </w:p>
    <w:p w14:paraId="2EC9D483" w14:textId="0FEA6D39" w:rsidR="006C38E3" w:rsidRDefault="006C38E3" w:rsidP="006C38E3">
      <w:pPr>
        <w:autoSpaceDE w:val="0"/>
        <w:autoSpaceDN w:val="0"/>
        <w:adjustRightInd w:val="0"/>
        <w:snapToGrid w:val="0"/>
        <w:jc w:val="left"/>
        <w:rPr>
          <w:rFonts w:ascii="游ゴシック Medium" w:eastAsia="游ゴシック Medium" w:hAnsi="游ゴシック Medium" w:cs="Generic3-Regular"/>
          <w:kern w:val="0"/>
          <w:sz w:val="22"/>
        </w:rPr>
      </w:pPr>
    </w:p>
    <w:p w14:paraId="2F6CF00F" w14:textId="77777777" w:rsidR="006C38E3" w:rsidRPr="00694BA1" w:rsidRDefault="006C38E3" w:rsidP="006C38E3">
      <w:pPr>
        <w:autoSpaceDE w:val="0"/>
        <w:autoSpaceDN w:val="0"/>
        <w:adjustRightInd w:val="0"/>
        <w:snapToGrid w:val="0"/>
        <w:jc w:val="left"/>
        <w:rPr>
          <w:rFonts w:ascii="游ゴシック Medium" w:eastAsia="游ゴシック Medium" w:hAnsi="游ゴシック Medium" w:cs="Generic3-Regular"/>
          <w:kern w:val="0"/>
          <w:sz w:val="22"/>
        </w:rPr>
      </w:pPr>
    </w:p>
    <w:p w14:paraId="51D52F8F" w14:textId="5A10358B" w:rsidR="00A97678" w:rsidRPr="00694BA1" w:rsidRDefault="006C38E3" w:rsidP="006C38E3">
      <w:pPr>
        <w:autoSpaceDE w:val="0"/>
        <w:autoSpaceDN w:val="0"/>
        <w:adjustRightInd w:val="0"/>
        <w:snapToGrid w:val="0"/>
        <w:jc w:val="center"/>
        <w:rPr>
          <w:rFonts w:ascii="游ゴシック Medium" w:eastAsia="游ゴシック Medium" w:hAnsi="游ゴシック Medium" w:cs="Generic3-Regular"/>
          <w:kern w:val="0"/>
          <w:sz w:val="22"/>
        </w:rPr>
      </w:pPr>
      <w:r w:rsidRPr="006C38E3">
        <w:rPr>
          <w:noProof/>
        </w:rPr>
        <w:drawing>
          <wp:inline distT="0" distB="0" distL="0" distR="0" wp14:anchorId="62DF42E2" wp14:editId="72419C25">
            <wp:extent cx="9420225" cy="51911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0225" cy="5191125"/>
                    </a:xfrm>
                    <a:prstGeom prst="rect">
                      <a:avLst/>
                    </a:prstGeom>
                    <a:noFill/>
                    <a:ln>
                      <a:noFill/>
                    </a:ln>
                  </pic:spPr>
                </pic:pic>
              </a:graphicData>
            </a:graphic>
          </wp:inline>
        </w:drawing>
      </w:r>
    </w:p>
    <w:p w14:paraId="7A8E4FFF" w14:textId="77777777" w:rsidR="00A97678" w:rsidRPr="00694BA1" w:rsidRDefault="00A97678" w:rsidP="00A97678">
      <w:pPr>
        <w:autoSpaceDE w:val="0"/>
        <w:autoSpaceDN w:val="0"/>
        <w:adjustRightInd w:val="0"/>
        <w:snapToGrid w:val="0"/>
        <w:rPr>
          <w:rFonts w:ascii="游ゴシック Medium" w:eastAsia="游ゴシック Medium" w:hAnsi="游ゴシック Medium" w:cs="Generic3-Regular"/>
          <w:kern w:val="0"/>
          <w:sz w:val="22"/>
        </w:rPr>
      </w:pPr>
    </w:p>
    <w:p w14:paraId="2259F445" w14:textId="58E136E7" w:rsidR="00BE78E8" w:rsidRDefault="00BE78E8" w:rsidP="00936BDA">
      <w:pPr>
        <w:autoSpaceDE w:val="0"/>
        <w:autoSpaceDN w:val="0"/>
        <w:adjustRightInd w:val="0"/>
        <w:snapToGrid w:val="0"/>
        <w:spacing w:afterLines="50" w:after="175"/>
        <w:jc w:val="left"/>
        <w:rPr>
          <w:rFonts w:ascii="游ゴシック Medium" w:eastAsia="游ゴシック Medium" w:hAnsi="游ゴシック Medium" w:cs="Generic3-Regular"/>
          <w:color w:val="FF0000"/>
          <w:kern w:val="0"/>
          <w:sz w:val="22"/>
        </w:rPr>
      </w:pPr>
      <w:r>
        <w:rPr>
          <w:rFonts w:ascii="游ゴシック Medium" w:eastAsia="游ゴシック Medium" w:hAnsi="游ゴシック Medium" w:cs="Generic3-Regular" w:hint="eastAsia"/>
          <w:kern w:val="0"/>
          <w:sz w:val="22"/>
        </w:rPr>
        <w:t>◆各スペースの面積</w:t>
      </w:r>
      <w:r w:rsidR="00936BDA">
        <w:rPr>
          <w:rFonts w:ascii="游ゴシック Medium" w:eastAsia="游ゴシック Medium" w:hAnsi="游ゴシック Medium" w:cs="Generic3-Regular" w:hint="eastAsia"/>
          <w:kern w:val="0"/>
          <w:sz w:val="22"/>
        </w:rPr>
        <w:t xml:space="preserve">　</w:t>
      </w:r>
    </w:p>
    <w:p w14:paraId="27D767D6" w14:textId="1ECF3CBC" w:rsidR="00946923" w:rsidRPr="00946923" w:rsidRDefault="00946923" w:rsidP="00946923">
      <w:pPr>
        <w:autoSpaceDE w:val="0"/>
        <w:autoSpaceDN w:val="0"/>
        <w:adjustRightInd w:val="0"/>
        <w:snapToGrid w:val="0"/>
        <w:jc w:val="left"/>
        <w:rPr>
          <w:rFonts w:ascii="游ゴシック Medium" w:eastAsia="游ゴシック Medium" w:hAnsi="游ゴシック Medium" w:cs="Generic3-Regular"/>
          <w:kern w:val="0"/>
          <w:sz w:val="22"/>
        </w:rPr>
      </w:pPr>
      <w:r w:rsidRPr="00946923">
        <w:rPr>
          <w:rFonts w:ascii="游ゴシック Medium" w:eastAsia="游ゴシック Medium" w:hAnsi="游ゴシック Medium" w:cs="Generic3-Regular" w:hint="eastAsia"/>
          <w:kern w:val="0"/>
          <w:sz w:val="22"/>
        </w:rPr>
        <w:t>【</w:t>
      </w:r>
      <w:r>
        <w:rPr>
          <w:rFonts w:ascii="游ゴシック Medium" w:eastAsia="游ゴシック Medium" w:hAnsi="游ゴシック Medium" w:cs="Generic3-Regular" w:hint="eastAsia"/>
          <w:kern w:val="0"/>
          <w:sz w:val="22"/>
        </w:rPr>
        <w:t>本棟</w:t>
      </w:r>
      <w:r w:rsidRPr="00946923">
        <w:rPr>
          <w:rFonts w:ascii="游ゴシック Medium" w:eastAsia="游ゴシック Medium" w:hAnsi="游ゴシック Medium" w:cs="Generic3-Regular" w:hint="eastAsia"/>
          <w:kern w:val="0"/>
          <w:sz w:val="22"/>
        </w:rPr>
        <w:t>】</w:t>
      </w:r>
      <w:r>
        <w:rPr>
          <w:rFonts w:ascii="游ゴシック Medium" w:eastAsia="游ゴシック Medium" w:hAnsi="游ゴシック Medium" w:cs="Generic3-Regular" w:hint="eastAsia"/>
          <w:kern w:val="0"/>
          <w:sz w:val="22"/>
        </w:rPr>
        <w:t xml:space="preserve">　　　　　　　　　　　　　　　　　　　　　　　　　　　　　　　　　　　　　　　　　　　　　　　　 【別棟】</w:t>
      </w:r>
    </w:p>
    <w:tbl>
      <w:tblPr>
        <w:tblStyle w:val="ae"/>
        <w:tblW w:w="0" w:type="auto"/>
        <w:tblLook w:val="04A0" w:firstRow="1" w:lastRow="0" w:firstColumn="1" w:lastColumn="0" w:noHBand="0" w:noVBand="1"/>
      </w:tblPr>
      <w:tblGrid>
        <w:gridCol w:w="2124"/>
        <w:gridCol w:w="1021"/>
        <w:gridCol w:w="567"/>
        <w:gridCol w:w="2124"/>
        <w:gridCol w:w="1021"/>
        <w:gridCol w:w="567"/>
        <w:gridCol w:w="2125"/>
        <w:gridCol w:w="1021"/>
        <w:gridCol w:w="567"/>
        <w:gridCol w:w="567"/>
        <w:gridCol w:w="2126"/>
        <w:gridCol w:w="587"/>
        <w:gridCol w:w="567"/>
      </w:tblGrid>
      <w:tr w:rsidR="00946923" w14:paraId="78AD3958" w14:textId="11E46B8B" w:rsidTr="00946923">
        <w:trPr>
          <w:trHeight w:val="567"/>
        </w:trPr>
        <w:tc>
          <w:tcPr>
            <w:tcW w:w="2124" w:type="dxa"/>
            <w:vAlign w:val="center"/>
          </w:tcPr>
          <w:p w14:paraId="1616A22A" w14:textId="52C95AF3"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作業訓練室</w:t>
            </w:r>
          </w:p>
        </w:tc>
        <w:tc>
          <w:tcPr>
            <w:tcW w:w="1021" w:type="dxa"/>
            <w:tcBorders>
              <w:right w:val="nil"/>
            </w:tcBorders>
            <w:vAlign w:val="center"/>
          </w:tcPr>
          <w:p w14:paraId="7D57E698" w14:textId="5F79D39D"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180.00</w:t>
            </w:r>
          </w:p>
        </w:tc>
        <w:tc>
          <w:tcPr>
            <w:tcW w:w="567" w:type="dxa"/>
            <w:tcBorders>
              <w:left w:val="nil"/>
            </w:tcBorders>
            <w:vAlign w:val="center"/>
          </w:tcPr>
          <w:p w14:paraId="30363E0B" w14:textId="41D6FC12"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4" w:type="dxa"/>
            <w:vAlign w:val="center"/>
          </w:tcPr>
          <w:p w14:paraId="2BF70A55" w14:textId="39F41418"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食堂</w:t>
            </w:r>
          </w:p>
        </w:tc>
        <w:tc>
          <w:tcPr>
            <w:tcW w:w="1021" w:type="dxa"/>
            <w:tcBorders>
              <w:right w:val="nil"/>
            </w:tcBorders>
            <w:vAlign w:val="center"/>
          </w:tcPr>
          <w:p w14:paraId="3F542CA8" w14:textId="388C6F79"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63.00</w:t>
            </w:r>
          </w:p>
        </w:tc>
        <w:tc>
          <w:tcPr>
            <w:tcW w:w="567" w:type="dxa"/>
            <w:tcBorders>
              <w:left w:val="nil"/>
            </w:tcBorders>
            <w:vAlign w:val="center"/>
          </w:tcPr>
          <w:p w14:paraId="1B41F157" w14:textId="6D00B0C8"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5" w:type="dxa"/>
            <w:vAlign w:val="center"/>
          </w:tcPr>
          <w:p w14:paraId="4BD454F2" w14:textId="75344F0C"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事務室</w:t>
            </w:r>
          </w:p>
        </w:tc>
        <w:tc>
          <w:tcPr>
            <w:tcW w:w="1021" w:type="dxa"/>
            <w:tcBorders>
              <w:right w:val="nil"/>
            </w:tcBorders>
            <w:vAlign w:val="center"/>
          </w:tcPr>
          <w:p w14:paraId="2BCBA68D" w14:textId="6039FA9A"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57.00</w:t>
            </w:r>
          </w:p>
        </w:tc>
        <w:tc>
          <w:tcPr>
            <w:tcW w:w="567" w:type="dxa"/>
            <w:tcBorders>
              <w:left w:val="nil"/>
            </w:tcBorders>
            <w:vAlign w:val="center"/>
          </w:tcPr>
          <w:p w14:paraId="3EC13282" w14:textId="6BBDF235"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567" w:type="dxa"/>
            <w:tcBorders>
              <w:top w:val="nil"/>
              <w:left w:val="nil"/>
              <w:bottom w:val="nil"/>
              <w:right w:val="single" w:sz="4" w:space="0" w:color="auto"/>
            </w:tcBorders>
          </w:tcPr>
          <w:p w14:paraId="1CE0C757"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2126" w:type="dxa"/>
            <w:tcBorders>
              <w:left w:val="single" w:sz="4" w:space="0" w:color="auto"/>
              <w:right w:val="single" w:sz="4" w:space="0" w:color="auto"/>
            </w:tcBorders>
          </w:tcPr>
          <w:p w14:paraId="1C8AC9BF" w14:textId="47B61442" w:rsidR="00946923" w:rsidRDefault="00946923" w:rsidP="00946923">
            <w:pPr>
              <w:autoSpaceDE w:val="0"/>
              <w:autoSpaceDN w:val="0"/>
              <w:adjustRightInd w:val="0"/>
              <w:snapToGrid w:val="0"/>
              <w:spacing w:beforeLines="25" w:before="87"/>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倉庫</w:t>
            </w:r>
          </w:p>
        </w:tc>
        <w:tc>
          <w:tcPr>
            <w:tcW w:w="567" w:type="dxa"/>
            <w:tcBorders>
              <w:top w:val="single" w:sz="4" w:space="0" w:color="auto"/>
              <w:left w:val="single" w:sz="4" w:space="0" w:color="auto"/>
              <w:bottom w:val="single" w:sz="4" w:space="0" w:color="auto"/>
              <w:right w:val="dotted" w:sz="4" w:space="0" w:color="auto"/>
            </w:tcBorders>
          </w:tcPr>
          <w:p w14:paraId="62BCEA9D" w14:textId="4222E4ED" w:rsidR="00946923" w:rsidRDefault="00946923" w:rsidP="00946923">
            <w:pPr>
              <w:autoSpaceDE w:val="0"/>
              <w:autoSpaceDN w:val="0"/>
              <w:adjustRightInd w:val="0"/>
              <w:snapToGrid w:val="0"/>
              <w:spacing w:beforeLines="25" w:before="87"/>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36</w:t>
            </w:r>
          </w:p>
        </w:tc>
        <w:tc>
          <w:tcPr>
            <w:tcW w:w="567" w:type="dxa"/>
            <w:tcBorders>
              <w:top w:val="single" w:sz="4" w:space="0" w:color="auto"/>
              <w:left w:val="dotted" w:sz="4" w:space="0" w:color="auto"/>
              <w:bottom w:val="single" w:sz="4" w:space="0" w:color="auto"/>
              <w:right w:val="single" w:sz="4" w:space="0" w:color="auto"/>
            </w:tcBorders>
          </w:tcPr>
          <w:p w14:paraId="02FE7E5A" w14:textId="1116D3BC" w:rsidR="00946923" w:rsidRDefault="00946923" w:rsidP="00946923">
            <w:pPr>
              <w:autoSpaceDE w:val="0"/>
              <w:autoSpaceDN w:val="0"/>
              <w:adjustRightInd w:val="0"/>
              <w:snapToGrid w:val="0"/>
              <w:spacing w:beforeLines="25" w:before="87"/>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r>
      <w:tr w:rsidR="00946923" w14:paraId="0E6AC2DF" w14:textId="784207C7" w:rsidTr="00946923">
        <w:trPr>
          <w:trHeight w:val="567"/>
        </w:trPr>
        <w:tc>
          <w:tcPr>
            <w:tcW w:w="2124" w:type="dxa"/>
            <w:vAlign w:val="center"/>
          </w:tcPr>
          <w:p w14:paraId="287DDBE2" w14:textId="4F14D001"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機能回復訓練室</w:t>
            </w:r>
          </w:p>
        </w:tc>
        <w:tc>
          <w:tcPr>
            <w:tcW w:w="1021" w:type="dxa"/>
            <w:tcBorders>
              <w:right w:val="nil"/>
            </w:tcBorders>
            <w:vAlign w:val="center"/>
          </w:tcPr>
          <w:p w14:paraId="7F692AC4" w14:textId="763C2158"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78.30</w:t>
            </w:r>
          </w:p>
        </w:tc>
        <w:tc>
          <w:tcPr>
            <w:tcW w:w="567" w:type="dxa"/>
            <w:tcBorders>
              <w:left w:val="nil"/>
            </w:tcBorders>
            <w:vAlign w:val="center"/>
          </w:tcPr>
          <w:p w14:paraId="009A8DDA" w14:textId="2EC8373C"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4" w:type="dxa"/>
            <w:vAlign w:val="center"/>
          </w:tcPr>
          <w:p w14:paraId="4440A65B" w14:textId="5C9D85C9"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調理室</w:t>
            </w:r>
          </w:p>
        </w:tc>
        <w:tc>
          <w:tcPr>
            <w:tcW w:w="1021" w:type="dxa"/>
            <w:tcBorders>
              <w:right w:val="nil"/>
            </w:tcBorders>
            <w:vAlign w:val="center"/>
          </w:tcPr>
          <w:p w14:paraId="7F3AD9CE" w14:textId="3320C67F"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45.00</w:t>
            </w:r>
          </w:p>
        </w:tc>
        <w:tc>
          <w:tcPr>
            <w:tcW w:w="567" w:type="dxa"/>
            <w:tcBorders>
              <w:left w:val="nil"/>
            </w:tcBorders>
            <w:vAlign w:val="center"/>
          </w:tcPr>
          <w:p w14:paraId="0FC2BCF5" w14:textId="4E8ADAC5"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5" w:type="dxa"/>
            <w:vAlign w:val="center"/>
          </w:tcPr>
          <w:p w14:paraId="3CD7C611" w14:textId="22E8ED28"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ロビー・ほか</w:t>
            </w:r>
          </w:p>
        </w:tc>
        <w:tc>
          <w:tcPr>
            <w:tcW w:w="1021" w:type="dxa"/>
            <w:tcBorders>
              <w:right w:val="nil"/>
            </w:tcBorders>
            <w:vAlign w:val="center"/>
          </w:tcPr>
          <w:p w14:paraId="3CD64375" w14:textId="47F83448"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179.35</w:t>
            </w:r>
          </w:p>
        </w:tc>
        <w:tc>
          <w:tcPr>
            <w:tcW w:w="567" w:type="dxa"/>
            <w:tcBorders>
              <w:left w:val="nil"/>
            </w:tcBorders>
            <w:vAlign w:val="center"/>
          </w:tcPr>
          <w:p w14:paraId="02E6ABB6" w14:textId="7101D935"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567" w:type="dxa"/>
            <w:tcBorders>
              <w:top w:val="nil"/>
              <w:left w:val="nil"/>
              <w:bottom w:val="nil"/>
              <w:right w:val="single" w:sz="4" w:space="0" w:color="auto"/>
            </w:tcBorders>
          </w:tcPr>
          <w:p w14:paraId="5E09FD5C"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2126" w:type="dxa"/>
            <w:tcBorders>
              <w:left w:val="single" w:sz="4" w:space="0" w:color="auto"/>
              <w:bottom w:val="single" w:sz="4" w:space="0" w:color="auto"/>
              <w:right w:val="single" w:sz="4" w:space="0" w:color="auto"/>
            </w:tcBorders>
          </w:tcPr>
          <w:p w14:paraId="71BF4AB2" w14:textId="32A307BA" w:rsidR="00946923" w:rsidRDefault="00946923" w:rsidP="00946923">
            <w:pPr>
              <w:autoSpaceDE w:val="0"/>
              <w:autoSpaceDN w:val="0"/>
              <w:adjustRightInd w:val="0"/>
              <w:snapToGrid w:val="0"/>
              <w:spacing w:beforeLines="25" w:before="87"/>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駐輪場</w:t>
            </w:r>
          </w:p>
        </w:tc>
        <w:tc>
          <w:tcPr>
            <w:tcW w:w="567" w:type="dxa"/>
            <w:tcBorders>
              <w:top w:val="single" w:sz="4" w:space="0" w:color="auto"/>
              <w:left w:val="single" w:sz="4" w:space="0" w:color="auto"/>
              <w:bottom w:val="single" w:sz="4" w:space="0" w:color="auto"/>
              <w:right w:val="dotted" w:sz="4" w:space="0" w:color="auto"/>
            </w:tcBorders>
          </w:tcPr>
          <w:p w14:paraId="76CE6E19" w14:textId="16C55A39" w:rsidR="00946923" w:rsidRDefault="00946923" w:rsidP="00946923">
            <w:pPr>
              <w:autoSpaceDE w:val="0"/>
              <w:autoSpaceDN w:val="0"/>
              <w:adjustRightInd w:val="0"/>
              <w:snapToGrid w:val="0"/>
              <w:spacing w:beforeLines="25" w:before="87"/>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10</w:t>
            </w:r>
          </w:p>
        </w:tc>
        <w:tc>
          <w:tcPr>
            <w:tcW w:w="567" w:type="dxa"/>
            <w:tcBorders>
              <w:top w:val="single" w:sz="4" w:space="0" w:color="auto"/>
              <w:left w:val="dotted" w:sz="4" w:space="0" w:color="auto"/>
              <w:bottom w:val="single" w:sz="4" w:space="0" w:color="auto"/>
              <w:right w:val="single" w:sz="4" w:space="0" w:color="auto"/>
            </w:tcBorders>
          </w:tcPr>
          <w:p w14:paraId="18314945" w14:textId="3F42A3E6" w:rsidR="00946923" w:rsidRDefault="00946923" w:rsidP="00946923">
            <w:pPr>
              <w:autoSpaceDE w:val="0"/>
              <w:autoSpaceDN w:val="0"/>
              <w:adjustRightInd w:val="0"/>
              <w:snapToGrid w:val="0"/>
              <w:spacing w:beforeLines="25" w:before="87"/>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r>
      <w:tr w:rsidR="00946923" w14:paraId="33C4F8BE" w14:textId="35D49CBB" w:rsidTr="003B08E5">
        <w:trPr>
          <w:trHeight w:val="567"/>
        </w:trPr>
        <w:tc>
          <w:tcPr>
            <w:tcW w:w="2124" w:type="dxa"/>
            <w:vAlign w:val="center"/>
          </w:tcPr>
          <w:p w14:paraId="30C2AC6B" w14:textId="6753228E"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談話コーナー</w:t>
            </w:r>
          </w:p>
        </w:tc>
        <w:tc>
          <w:tcPr>
            <w:tcW w:w="1021" w:type="dxa"/>
            <w:tcBorders>
              <w:right w:val="nil"/>
            </w:tcBorders>
            <w:vAlign w:val="center"/>
          </w:tcPr>
          <w:p w14:paraId="375D62AF" w14:textId="66FA2B87"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51.21</w:t>
            </w:r>
          </w:p>
        </w:tc>
        <w:tc>
          <w:tcPr>
            <w:tcW w:w="567" w:type="dxa"/>
            <w:tcBorders>
              <w:left w:val="nil"/>
            </w:tcBorders>
            <w:vAlign w:val="center"/>
          </w:tcPr>
          <w:p w14:paraId="149F96F0" w14:textId="51FBD2A3"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4" w:type="dxa"/>
            <w:vAlign w:val="center"/>
          </w:tcPr>
          <w:p w14:paraId="496E33FA" w14:textId="667ED8D0"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更衣室</w:t>
            </w:r>
          </w:p>
        </w:tc>
        <w:tc>
          <w:tcPr>
            <w:tcW w:w="1021" w:type="dxa"/>
            <w:tcBorders>
              <w:right w:val="nil"/>
            </w:tcBorders>
            <w:vAlign w:val="center"/>
          </w:tcPr>
          <w:p w14:paraId="23CCDFE7" w14:textId="73BBBA1A"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15.41</w:t>
            </w:r>
          </w:p>
        </w:tc>
        <w:tc>
          <w:tcPr>
            <w:tcW w:w="567" w:type="dxa"/>
            <w:tcBorders>
              <w:left w:val="nil"/>
            </w:tcBorders>
            <w:vAlign w:val="center"/>
          </w:tcPr>
          <w:p w14:paraId="05B671D8" w14:textId="3FF7A9FB"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5" w:type="dxa"/>
            <w:tcBorders>
              <w:bottom w:val="single" w:sz="4" w:space="0" w:color="auto"/>
            </w:tcBorders>
            <w:vAlign w:val="center"/>
          </w:tcPr>
          <w:p w14:paraId="433A258A" w14:textId="51EA4EA8"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ピロティ</w:t>
            </w:r>
          </w:p>
        </w:tc>
        <w:tc>
          <w:tcPr>
            <w:tcW w:w="1021" w:type="dxa"/>
            <w:tcBorders>
              <w:bottom w:val="single" w:sz="4" w:space="0" w:color="auto"/>
              <w:right w:val="nil"/>
            </w:tcBorders>
            <w:vAlign w:val="center"/>
          </w:tcPr>
          <w:p w14:paraId="28BEF035" w14:textId="710A54A4"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90.00</w:t>
            </w:r>
          </w:p>
        </w:tc>
        <w:tc>
          <w:tcPr>
            <w:tcW w:w="567" w:type="dxa"/>
            <w:tcBorders>
              <w:left w:val="nil"/>
              <w:bottom w:val="single" w:sz="4" w:space="0" w:color="auto"/>
            </w:tcBorders>
            <w:vAlign w:val="center"/>
          </w:tcPr>
          <w:p w14:paraId="4011E943" w14:textId="6EF6AD21"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567" w:type="dxa"/>
            <w:tcBorders>
              <w:top w:val="nil"/>
              <w:left w:val="nil"/>
              <w:bottom w:val="nil"/>
              <w:right w:val="single" w:sz="4" w:space="0" w:color="auto"/>
            </w:tcBorders>
          </w:tcPr>
          <w:p w14:paraId="62C45EEC"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2126" w:type="dxa"/>
            <w:tcBorders>
              <w:left w:val="single" w:sz="4" w:space="0" w:color="auto"/>
              <w:bottom w:val="single" w:sz="4" w:space="0" w:color="auto"/>
              <w:right w:val="single" w:sz="4" w:space="0" w:color="auto"/>
            </w:tcBorders>
            <w:shd w:val="clear" w:color="auto" w:fill="FFF2CC" w:themeFill="accent4" w:themeFillTint="33"/>
          </w:tcPr>
          <w:p w14:paraId="19A53B66" w14:textId="45CBA2B6" w:rsidR="00946923" w:rsidRPr="003B08E5" w:rsidRDefault="003B08E5" w:rsidP="003B08E5">
            <w:pPr>
              <w:autoSpaceDE w:val="0"/>
              <w:autoSpaceDN w:val="0"/>
              <w:adjustRightInd w:val="0"/>
              <w:snapToGrid w:val="0"/>
              <w:spacing w:beforeLines="25" w:before="87"/>
              <w:jc w:val="right"/>
              <w:rPr>
                <w:rFonts w:ascii="游ゴシック Medium" w:eastAsia="游ゴシック Medium" w:hAnsi="游ゴシック Medium" w:cs="Generic3-Regular"/>
                <w:b/>
                <w:bCs/>
                <w:kern w:val="0"/>
                <w:sz w:val="22"/>
              </w:rPr>
            </w:pPr>
            <w:r w:rsidRPr="003B08E5">
              <w:rPr>
                <w:rFonts w:ascii="游ゴシック Medium" w:eastAsia="游ゴシック Medium" w:hAnsi="游ゴシック Medium" w:cs="Generic3-Regular" w:hint="eastAsia"/>
                <w:b/>
                <w:bCs/>
                <w:kern w:val="0"/>
                <w:sz w:val="22"/>
              </w:rPr>
              <w:t>別棟合計</w:t>
            </w:r>
          </w:p>
        </w:tc>
        <w:tc>
          <w:tcPr>
            <w:tcW w:w="567" w:type="dxa"/>
            <w:tcBorders>
              <w:top w:val="single" w:sz="4" w:space="0" w:color="auto"/>
              <w:left w:val="single" w:sz="4" w:space="0" w:color="auto"/>
              <w:bottom w:val="single" w:sz="4" w:space="0" w:color="auto"/>
              <w:right w:val="dotted" w:sz="4" w:space="0" w:color="auto"/>
            </w:tcBorders>
            <w:shd w:val="clear" w:color="auto" w:fill="FFF2CC" w:themeFill="accent4" w:themeFillTint="33"/>
          </w:tcPr>
          <w:p w14:paraId="2DC8E395" w14:textId="5B0C6A73" w:rsidR="00946923" w:rsidRPr="003B08E5" w:rsidRDefault="003B08E5" w:rsidP="003B08E5">
            <w:pPr>
              <w:autoSpaceDE w:val="0"/>
              <w:autoSpaceDN w:val="0"/>
              <w:adjustRightInd w:val="0"/>
              <w:snapToGrid w:val="0"/>
              <w:spacing w:beforeLines="25" w:before="87"/>
              <w:jc w:val="right"/>
              <w:rPr>
                <w:rFonts w:ascii="游ゴシック Medium" w:eastAsia="游ゴシック Medium" w:hAnsi="游ゴシック Medium" w:cs="Generic3-Regular"/>
                <w:b/>
                <w:bCs/>
                <w:kern w:val="0"/>
                <w:sz w:val="22"/>
              </w:rPr>
            </w:pPr>
            <w:r w:rsidRPr="003B08E5">
              <w:rPr>
                <w:rFonts w:ascii="游ゴシック Medium" w:eastAsia="游ゴシック Medium" w:hAnsi="游ゴシック Medium" w:cs="Generic3-Regular" w:hint="eastAsia"/>
                <w:b/>
                <w:bCs/>
                <w:kern w:val="0"/>
                <w:sz w:val="22"/>
              </w:rPr>
              <w:t>46</w:t>
            </w:r>
          </w:p>
        </w:tc>
        <w:tc>
          <w:tcPr>
            <w:tcW w:w="567" w:type="dxa"/>
            <w:tcBorders>
              <w:top w:val="single" w:sz="4" w:space="0" w:color="auto"/>
              <w:left w:val="dotted" w:sz="4" w:space="0" w:color="auto"/>
              <w:bottom w:val="single" w:sz="4" w:space="0" w:color="auto"/>
              <w:right w:val="single" w:sz="4" w:space="0" w:color="auto"/>
            </w:tcBorders>
            <w:shd w:val="clear" w:color="auto" w:fill="FFF2CC" w:themeFill="accent4" w:themeFillTint="33"/>
          </w:tcPr>
          <w:p w14:paraId="388D8268" w14:textId="115041B9" w:rsidR="00946923" w:rsidRPr="003B08E5" w:rsidRDefault="00946923" w:rsidP="00946923">
            <w:pPr>
              <w:autoSpaceDE w:val="0"/>
              <w:autoSpaceDN w:val="0"/>
              <w:adjustRightInd w:val="0"/>
              <w:snapToGrid w:val="0"/>
              <w:spacing w:beforeLines="25" w:before="87"/>
              <w:rPr>
                <w:rFonts w:ascii="游ゴシック Medium" w:eastAsia="游ゴシック Medium" w:hAnsi="游ゴシック Medium" w:cs="Generic3-Regular"/>
                <w:b/>
                <w:bCs/>
                <w:kern w:val="0"/>
                <w:sz w:val="22"/>
              </w:rPr>
            </w:pPr>
            <w:r w:rsidRPr="003B08E5">
              <w:rPr>
                <w:rFonts w:ascii="游ゴシック Medium" w:eastAsia="游ゴシック Medium" w:hAnsi="游ゴシック Medium" w:cs="Generic3-Regular" w:hint="eastAsia"/>
                <w:b/>
                <w:bCs/>
                <w:kern w:val="0"/>
                <w:sz w:val="22"/>
              </w:rPr>
              <w:t>㎡</w:t>
            </w:r>
          </w:p>
        </w:tc>
      </w:tr>
      <w:tr w:rsidR="00946923" w14:paraId="7B736282" w14:textId="27D0ACC5" w:rsidTr="003B08E5">
        <w:trPr>
          <w:trHeight w:val="567"/>
        </w:trPr>
        <w:tc>
          <w:tcPr>
            <w:tcW w:w="2124" w:type="dxa"/>
            <w:vAlign w:val="center"/>
          </w:tcPr>
          <w:p w14:paraId="268752D0" w14:textId="6EA15913"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相談室</w:t>
            </w:r>
          </w:p>
        </w:tc>
        <w:tc>
          <w:tcPr>
            <w:tcW w:w="1021" w:type="dxa"/>
            <w:tcBorders>
              <w:right w:val="nil"/>
            </w:tcBorders>
            <w:vAlign w:val="center"/>
          </w:tcPr>
          <w:p w14:paraId="3080BB79" w14:textId="1719FF68"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12.00</w:t>
            </w:r>
          </w:p>
        </w:tc>
        <w:tc>
          <w:tcPr>
            <w:tcW w:w="567" w:type="dxa"/>
            <w:tcBorders>
              <w:left w:val="nil"/>
            </w:tcBorders>
            <w:vAlign w:val="center"/>
          </w:tcPr>
          <w:p w14:paraId="55A4D67D" w14:textId="44CC88E3"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4" w:type="dxa"/>
            <w:vAlign w:val="center"/>
          </w:tcPr>
          <w:p w14:paraId="2FC568D4" w14:textId="278FF2C8"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浴室・脱衣所</w:t>
            </w:r>
          </w:p>
        </w:tc>
        <w:tc>
          <w:tcPr>
            <w:tcW w:w="1021" w:type="dxa"/>
            <w:tcBorders>
              <w:right w:val="nil"/>
            </w:tcBorders>
            <w:vAlign w:val="center"/>
          </w:tcPr>
          <w:p w14:paraId="43536AAD" w14:textId="3548A83A"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41.59</w:t>
            </w:r>
          </w:p>
        </w:tc>
        <w:tc>
          <w:tcPr>
            <w:tcW w:w="567" w:type="dxa"/>
            <w:tcBorders>
              <w:left w:val="nil"/>
              <w:bottom w:val="single" w:sz="4" w:space="0" w:color="auto"/>
            </w:tcBorders>
            <w:vAlign w:val="center"/>
          </w:tcPr>
          <w:p w14:paraId="72304AA2" w14:textId="1B40EA09"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5" w:type="dxa"/>
            <w:tcBorders>
              <w:bottom w:val="single" w:sz="4" w:space="0" w:color="auto"/>
              <w:right w:val="single" w:sz="4" w:space="0" w:color="auto"/>
            </w:tcBorders>
            <w:shd w:val="clear" w:color="auto" w:fill="FFF2CC" w:themeFill="accent4" w:themeFillTint="33"/>
            <w:vAlign w:val="center"/>
          </w:tcPr>
          <w:p w14:paraId="41AC163F" w14:textId="78BDB551" w:rsidR="00946923" w:rsidRPr="00C022D0" w:rsidRDefault="003B08E5" w:rsidP="00C022D0">
            <w:pPr>
              <w:autoSpaceDE w:val="0"/>
              <w:autoSpaceDN w:val="0"/>
              <w:adjustRightInd w:val="0"/>
              <w:snapToGrid w:val="0"/>
              <w:jc w:val="right"/>
              <w:rPr>
                <w:rFonts w:ascii="游ゴシック Medium" w:eastAsia="游ゴシック Medium" w:hAnsi="游ゴシック Medium" w:cs="Generic3-Regular"/>
                <w:b/>
                <w:kern w:val="0"/>
                <w:sz w:val="22"/>
              </w:rPr>
            </w:pPr>
            <w:r>
              <w:rPr>
                <w:rFonts w:ascii="游ゴシック Medium" w:eastAsia="游ゴシック Medium" w:hAnsi="游ゴシック Medium" w:cs="Generic3-Regular" w:hint="eastAsia"/>
                <w:b/>
                <w:kern w:val="0"/>
                <w:sz w:val="22"/>
              </w:rPr>
              <w:t>本棟</w:t>
            </w:r>
            <w:r w:rsidR="00946923" w:rsidRPr="00C022D0">
              <w:rPr>
                <w:rFonts w:ascii="游ゴシック Medium" w:eastAsia="游ゴシック Medium" w:hAnsi="游ゴシック Medium" w:cs="Generic3-Regular" w:hint="eastAsia"/>
                <w:b/>
                <w:kern w:val="0"/>
                <w:sz w:val="22"/>
              </w:rPr>
              <w:t>合計</w:t>
            </w:r>
          </w:p>
        </w:tc>
        <w:tc>
          <w:tcPr>
            <w:tcW w:w="1021" w:type="dxa"/>
            <w:tcBorders>
              <w:left w:val="single" w:sz="4" w:space="0" w:color="auto"/>
              <w:bottom w:val="single" w:sz="4" w:space="0" w:color="auto"/>
              <w:right w:val="dotted" w:sz="4" w:space="0" w:color="auto"/>
            </w:tcBorders>
            <w:shd w:val="clear" w:color="auto" w:fill="FFF2CC" w:themeFill="accent4" w:themeFillTint="33"/>
            <w:vAlign w:val="center"/>
          </w:tcPr>
          <w:p w14:paraId="01DE5039" w14:textId="5EDF8BB4" w:rsidR="00946923" w:rsidRPr="00C022D0" w:rsidRDefault="00946923" w:rsidP="00C022D0">
            <w:pPr>
              <w:autoSpaceDE w:val="0"/>
              <w:autoSpaceDN w:val="0"/>
              <w:adjustRightInd w:val="0"/>
              <w:snapToGrid w:val="0"/>
              <w:jc w:val="right"/>
              <w:rPr>
                <w:rFonts w:ascii="游ゴシック Medium" w:eastAsia="游ゴシック Medium" w:hAnsi="游ゴシック Medium" w:cs="Generic3-Regular"/>
                <w:b/>
                <w:kern w:val="0"/>
                <w:sz w:val="22"/>
              </w:rPr>
            </w:pPr>
            <w:r w:rsidRPr="00C022D0">
              <w:rPr>
                <w:rFonts w:ascii="游ゴシック Medium" w:eastAsia="游ゴシック Medium" w:hAnsi="游ゴシック Medium" w:cs="Generic3-Regular" w:hint="eastAsia"/>
                <w:b/>
                <w:kern w:val="0"/>
                <w:sz w:val="22"/>
              </w:rPr>
              <w:t>864.00</w:t>
            </w:r>
          </w:p>
        </w:tc>
        <w:tc>
          <w:tcPr>
            <w:tcW w:w="567" w:type="dxa"/>
            <w:tcBorders>
              <w:left w:val="dotted" w:sz="4" w:space="0" w:color="auto"/>
              <w:bottom w:val="single" w:sz="4" w:space="0" w:color="auto"/>
              <w:right w:val="single" w:sz="4" w:space="0" w:color="auto"/>
            </w:tcBorders>
            <w:shd w:val="clear" w:color="auto" w:fill="FFF2CC" w:themeFill="accent4" w:themeFillTint="33"/>
            <w:vAlign w:val="center"/>
          </w:tcPr>
          <w:p w14:paraId="48B84C4F" w14:textId="45FB3AE4" w:rsidR="00946923" w:rsidRPr="00C022D0" w:rsidRDefault="00946923" w:rsidP="00A97678">
            <w:pPr>
              <w:autoSpaceDE w:val="0"/>
              <w:autoSpaceDN w:val="0"/>
              <w:adjustRightInd w:val="0"/>
              <w:snapToGrid w:val="0"/>
              <w:rPr>
                <w:rFonts w:ascii="游ゴシック Medium" w:eastAsia="游ゴシック Medium" w:hAnsi="游ゴシック Medium" w:cs="Generic3-Regular"/>
                <w:b/>
                <w:kern w:val="0"/>
                <w:sz w:val="22"/>
              </w:rPr>
            </w:pPr>
            <w:r w:rsidRPr="00C022D0">
              <w:rPr>
                <w:rFonts w:ascii="游ゴシック Medium" w:eastAsia="游ゴシック Medium" w:hAnsi="游ゴシック Medium" w:cs="Generic3-Regular" w:hint="eastAsia"/>
                <w:b/>
                <w:kern w:val="0"/>
                <w:sz w:val="22"/>
              </w:rPr>
              <w:t>㎡</w:t>
            </w:r>
          </w:p>
        </w:tc>
        <w:tc>
          <w:tcPr>
            <w:tcW w:w="567" w:type="dxa"/>
            <w:tcBorders>
              <w:top w:val="nil"/>
              <w:left w:val="single" w:sz="4" w:space="0" w:color="auto"/>
              <w:bottom w:val="nil"/>
              <w:right w:val="single" w:sz="4" w:space="0" w:color="auto"/>
            </w:tcBorders>
            <w:shd w:val="clear" w:color="auto" w:fill="auto"/>
          </w:tcPr>
          <w:p w14:paraId="4C3F183F" w14:textId="77777777" w:rsidR="00946923" w:rsidRPr="00C022D0" w:rsidRDefault="00946923" w:rsidP="00A97678">
            <w:pPr>
              <w:autoSpaceDE w:val="0"/>
              <w:autoSpaceDN w:val="0"/>
              <w:adjustRightInd w:val="0"/>
              <w:snapToGrid w:val="0"/>
              <w:rPr>
                <w:rFonts w:ascii="游ゴシック Medium" w:eastAsia="游ゴシック Medium" w:hAnsi="游ゴシック Medium" w:cs="Generic3-Regular"/>
                <w:b/>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FFC000"/>
          </w:tcPr>
          <w:p w14:paraId="439E884E" w14:textId="07DB997D" w:rsidR="00946923" w:rsidRPr="003B08E5" w:rsidRDefault="003B08E5" w:rsidP="003B08E5">
            <w:pPr>
              <w:autoSpaceDE w:val="0"/>
              <w:autoSpaceDN w:val="0"/>
              <w:adjustRightInd w:val="0"/>
              <w:snapToGrid w:val="0"/>
              <w:spacing w:beforeLines="25" w:before="87"/>
              <w:jc w:val="right"/>
              <w:rPr>
                <w:rFonts w:ascii="游ゴシック Medium" w:eastAsia="游ゴシック Medium" w:hAnsi="游ゴシック Medium" w:cs="Generic3-Regular"/>
                <w:b/>
                <w:kern w:val="0"/>
                <w:sz w:val="22"/>
              </w:rPr>
            </w:pPr>
            <w:r w:rsidRPr="003B08E5">
              <w:rPr>
                <w:rFonts w:ascii="游ゴシック Medium" w:eastAsia="游ゴシック Medium" w:hAnsi="游ゴシック Medium" w:cs="Generic3-Regular" w:hint="eastAsia"/>
                <w:b/>
                <w:kern w:val="0"/>
                <w:sz w:val="22"/>
              </w:rPr>
              <w:t>本棟+別棟</w:t>
            </w:r>
          </w:p>
        </w:tc>
        <w:tc>
          <w:tcPr>
            <w:tcW w:w="567" w:type="dxa"/>
            <w:tcBorders>
              <w:top w:val="single" w:sz="4" w:space="0" w:color="auto"/>
              <w:left w:val="single" w:sz="4" w:space="0" w:color="auto"/>
              <w:bottom w:val="single" w:sz="4" w:space="0" w:color="auto"/>
              <w:right w:val="dotted" w:sz="4" w:space="0" w:color="auto"/>
            </w:tcBorders>
            <w:shd w:val="clear" w:color="auto" w:fill="FFC000"/>
          </w:tcPr>
          <w:p w14:paraId="4B01DD6B" w14:textId="595374AE" w:rsidR="00946923" w:rsidRPr="003B08E5" w:rsidRDefault="003B08E5" w:rsidP="003B08E5">
            <w:pPr>
              <w:autoSpaceDE w:val="0"/>
              <w:autoSpaceDN w:val="0"/>
              <w:adjustRightInd w:val="0"/>
              <w:snapToGrid w:val="0"/>
              <w:spacing w:beforeLines="25" w:before="87"/>
              <w:jc w:val="right"/>
              <w:rPr>
                <w:rFonts w:ascii="游ゴシック Medium" w:eastAsia="游ゴシック Medium" w:hAnsi="游ゴシック Medium" w:cs="Generic3-Regular"/>
                <w:b/>
                <w:kern w:val="0"/>
                <w:sz w:val="22"/>
              </w:rPr>
            </w:pPr>
            <w:r w:rsidRPr="003B08E5">
              <w:rPr>
                <w:rFonts w:ascii="游ゴシック Medium" w:eastAsia="游ゴシック Medium" w:hAnsi="游ゴシック Medium" w:cs="Generic3-Regular" w:hint="eastAsia"/>
                <w:b/>
                <w:kern w:val="0"/>
                <w:sz w:val="22"/>
              </w:rPr>
              <w:t>910</w:t>
            </w:r>
          </w:p>
        </w:tc>
        <w:tc>
          <w:tcPr>
            <w:tcW w:w="567" w:type="dxa"/>
            <w:tcBorders>
              <w:top w:val="single" w:sz="4" w:space="0" w:color="auto"/>
              <w:left w:val="dotted" w:sz="4" w:space="0" w:color="auto"/>
              <w:bottom w:val="single" w:sz="4" w:space="0" w:color="auto"/>
              <w:right w:val="single" w:sz="4" w:space="0" w:color="auto"/>
            </w:tcBorders>
            <w:shd w:val="clear" w:color="auto" w:fill="FFC000"/>
          </w:tcPr>
          <w:p w14:paraId="0B80C501" w14:textId="39431B8D" w:rsidR="00946923" w:rsidRPr="003B08E5" w:rsidRDefault="003B08E5" w:rsidP="003B08E5">
            <w:pPr>
              <w:autoSpaceDE w:val="0"/>
              <w:autoSpaceDN w:val="0"/>
              <w:adjustRightInd w:val="0"/>
              <w:snapToGrid w:val="0"/>
              <w:spacing w:beforeLines="25" w:before="87"/>
              <w:rPr>
                <w:rFonts w:ascii="游ゴシック Medium" w:eastAsia="游ゴシック Medium" w:hAnsi="游ゴシック Medium" w:cs="Generic3-Regular"/>
                <w:b/>
                <w:kern w:val="0"/>
                <w:sz w:val="22"/>
              </w:rPr>
            </w:pPr>
            <w:r w:rsidRPr="003B08E5">
              <w:rPr>
                <w:rFonts w:ascii="游ゴシック Medium" w:eastAsia="游ゴシック Medium" w:hAnsi="游ゴシック Medium" w:cs="Generic3-Regular" w:hint="eastAsia"/>
                <w:b/>
                <w:kern w:val="0"/>
                <w:sz w:val="22"/>
              </w:rPr>
              <w:t>㎡</w:t>
            </w:r>
          </w:p>
        </w:tc>
      </w:tr>
      <w:tr w:rsidR="00946923" w14:paraId="55526FBD" w14:textId="66127D1F" w:rsidTr="003B08E5">
        <w:trPr>
          <w:trHeight w:val="567"/>
        </w:trPr>
        <w:tc>
          <w:tcPr>
            <w:tcW w:w="2124" w:type="dxa"/>
            <w:vAlign w:val="center"/>
          </w:tcPr>
          <w:p w14:paraId="14971DC0" w14:textId="752E7632"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医務室</w:t>
            </w:r>
          </w:p>
        </w:tc>
        <w:tc>
          <w:tcPr>
            <w:tcW w:w="1021" w:type="dxa"/>
            <w:tcBorders>
              <w:right w:val="nil"/>
            </w:tcBorders>
            <w:vAlign w:val="center"/>
          </w:tcPr>
          <w:p w14:paraId="045D006E" w14:textId="0DA757F9"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12.00</w:t>
            </w:r>
          </w:p>
        </w:tc>
        <w:tc>
          <w:tcPr>
            <w:tcW w:w="567" w:type="dxa"/>
            <w:tcBorders>
              <w:left w:val="nil"/>
            </w:tcBorders>
            <w:vAlign w:val="center"/>
          </w:tcPr>
          <w:p w14:paraId="7EE63FD8" w14:textId="75AC45DA"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4" w:type="dxa"/>
            <w:vAlign w:val="center"/>
          </w:tcPr>
          <w:p w14:paraId="622C3109" w14:textId="0E3BA996"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トイレ</w:t>
            </w:r>
          </w:p>
        </w:tc>
        <w:tc>
          <w:tcPr>
            <w:tcW w:w="1021" w:type="dxa"/>
            <w:tcBorders>
              <w:right w:val="nil"/>
            </w:tcBorders>
            <w:vAlign w:val="center"/>
          </w:tcPr>
          <w:p w14:paraId="546211F1" w14:textId="26970E0B" w:rsidR="00946923" w:rsidRDefault="00946923" w:rsidP="00A16E19">
            <w:pPr>
              <w:autoSpaceDE w:val="0"/>
              <w:autoSpaceDN w:val="0"/>
              <w:adjustRightInd w:val="0"/>
              <w:snapToGrid w:val="0"/>
              <w:jc w:val="right"/>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39.14</w:t>
            </w:r>
          </w:p>
        </w:tc>
        <w:tc>
          <w:tcPr>
            <w:tcW w:w="567" w:type="dxa"/>
            <w:tcBorders>
              <w:left w:val="nil"/>
              <w:right w:val="single" w:sz="4" w:space="0" w:color="auto"/>
            </w:tcBorders>
            <w:vAlign w:val="center"/>
          </w:tcPr>
          <w:p w14:paraId="51572510" w14:textId="245F2BAB"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r>
              <w:rPr>
                <w:rFonts w:ascii="游ゴシック Medium" w:eastAsia="游ゴシック Medium" w:hAnsi="游ゴシック Medium" w:cs="Generic3-Regular" w:hint="eastAsia"/>
                <w:kern w:val="0"/>
                <w:sz w:val="22"/>
              </w:rPr>
              <w:t>㎡</w:t>
            </w:r>
          </w:p>
        </w:tc>
        <w:tc>
          <w:tcPr>
            <w:tcW w:w="2125" w:type="dxa"/>
            <w:tcBorders>
              <w:top w:val="single" w:sz="4" w:space="0" w:color="auto"/>
              <w:left w:val="single" w:sz="4" w:space="0" w:color="auto"/>
              <w:bottom w:val="nil"/>
              <w:right w:val="nil"/>
            </w:tcBorders>
            <w:vAlign w:val="center"/>
          </w:tcPr>
          <w:p w14:paraId="1735C0D7"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1021" w:type="dxa"/>
            <w:tcBorders>
              <w:top w:val="single" w:sz="4" w:space="0" w:color="auto"/>
              <w:left w:val="nil"/>
              <w:bottom w:val="nil"/>
              <w:right w:val="nil"/>
            </w:tcBorders>
            <w:vAlign w:val="center"/>
          </w:tcPr>
          <w:p w14:paraId="0433AC69"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567" w:type="dxa"/>
            <w:tcBorders>
              <w:top w:val="single" w:sz="4" w:space="0" w:color="auto"/>
              <w:left w:val="nil"/>
              <w:bottom w:val="nil"/>
              <w:right w:val="nil"/>
            </w:tcBorders>
            <w:vAlign w:val="center"/>
          </w:tcPr>
          <w:p w14:paraId="4D69E361"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567" w:type="dxa"/>
            <w:tcBorders>
              <w:top w:val="nil"/>
              <w:left w:val="nil"/>
              <w:bottom w:val="nil"/>
              <w:right w:val="nil"/>
            </w:tcBorders>
          </w:tcPr>
          <w:p w14:paraId="1A7CB6E2"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2126" w:type="dxa"/>
            <w:tcBorders>
              <w:top w:val="single" w:sz="4" w:space="0" w:color="auto"/>
              <w:left w:val="nil"/>
              <w:bottom w:val="nil"/>
              <w:right w:val="nil"/>
            </w:tcBorders>
          </w:tcPr>
          <w:p w14:paraId="3309A69F" w14:textId="2B91FBFC"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567" w:type="dxa"/>
            <w:tcBorders>
              <w:top w:val="single" w:sz="4" w:space="0" w:color="auto"/>
              <w:left w:val="nil"/>
              <w:bottom w:val="nil"/>
              <w:right w:val="nil"/>
            </w:tcBorders>
          </w:tcPr>
          <w:p w14:paraId="654A9CDE"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c>
          <w:tcPr>
            <w:tcW w:w="567" w:type="dxa"/>
            <w:tcBorders>
              <w:top w:val="single" w:sz="4" w:space="0" w:color="auto"/>
              <w:left w:val="nil"/>
              <w:bottom w:val="nil"/>
              <w:right w:val="nil"/>
            </w:tcBorders>
          </w:tcPr>
          <w:p w14:paraId="6E56EC38" w14:textId="77777777" w:rsidR="00946923" w:rsidRDefault="00946923" w:rsidP="00A97678">
            <w:pPr>
              <w:autoSpaceDE w:val="0"/>
              <w:autoSpaceDN w:val="0"/>
              <w:adjustRightInd w:val="0"/>
              <w:snapToGrid w:val="0"/>
              <w:rPr>
                <w:rFonts w:ascii="游ゴシック Medium" w:eastAsia="游ゴシック Medium" w:hAnsi="游ゴシック Medium" w:cs="Generic3-Regular"/>
                <w:kern w:val="0"/>
                <w:sz w:val="22"/>
              </w:rPr>
            </w:pPr>
          </w:p>
        </w:tc>
      </w:tr>
    </w:tbl>
    <w:p w14:paraId="45676242" w14:textId="38AF6D5D" w:rsidR="00753735" w:rsidRDefault="00753735" w:rsidP="00976EBC">
      <w:pPr>
        <w:widowControl/>
        <w:jc w:val="left"/>
        <w:rPr>
          <w:rFonts w:ascii="游ゴシック Medium" w:eastAsia="游ゴシック Medium" w:hAnsi="游ゴシック Medium" w:cs="Generic3-Regular"/>
          <w:kern w:val="0"/>
          <w:sz w:val="22"/>
        </w:rPr>
        <w:sectPr w:rsidR="00753735" w:rsidSect="00753735">
          <w:pgSz w:w="23808" w:h="16840" w:orient="landscape" w:code="8"/>
          <w:pgMar w:top="1418" w:right="1418" w:bottom="1418" w:left="1134" w:header="851" w:footer="992" w:gutter="0"/>
          <w:cols w:space="425"/>
          <w:docGrid w:type="linesAndChars" w:linePitch="350" w:charSpace="524"/>
        </w:sectPr>
      </w:pPr>
    </w:p>
    <w:p w14:paraId="307BD634" w14:textId="452560AE" w:rsidR="00A97678" w:rsidRPr="00DE25CE" w:rsidRDefault="00A97678" w:rsidP="00DE25CE">
      <w:pPr>
        <w:autoSpaceDE w:val="0"/>
        <w:autoSpaceDN w:val="0"/>
        <w:adjustRightInd w:val="0"/>
        <w:snapToGrid w:val="0"/>
        <w:jc w:val="left"/>
        <w:rPr>
          <w:rFonts w:ascii="游ゴシック Medium" w:eastAsia="游ゴシック Medium" w:hAnsi="游ゴシック Medium" w:cs="Generic3-Regular"/>
          <w:b/>
          <w:bCs/>
          <w:color w:val="000000" w:themeColor="text1"/>
          <w:kern w:val="0"/>
          <w:sz w:val="22"/>
        </w:rPr>
      </w:pPr>
    </w:p>
    <w:sectPr w:rsidR="00A97678" w:rsidRPr="00DE25CE" w:rsidSect="00753735">
      <w:pgSz w:w="11907" w:h="16840" w:code="9"/>
      <w:pgMar w:top="1418" w:right="1418" w:bottom="1134" w:left="1418" w:header="851" w:footer="992" w:gutter="0"/>
      <w:cols w:space="425"/>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6116" w14:textId="77777777" w:rsidR="00184837" w:rsidRDefault="00184837" w:rsidP="005F2D2F">
      <w:r>
        <w:separator/>
      </w:r>
    </w:p>
  </w:endnote>
  <w:endnote w:type="continuationSeparator" w:id="0">
    <w:p w14:paraId="6A9CE3FB" w14:textId="77777777" w:rsidR="00184837" w:rsidRDefault="00184837" w:rsidP="005F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5-Regular">
    <w:altName w:val="BIZ UDPゴシック"/>
    <w:panose1 w:val="00000000000000000000"/>
    <w:charset w:val="80"/>
    <w:family w:val="auto"/>
    <w:notTrueType/>
    <w:pitch w:val="default"/>
    <w:sig w:usb0="00000001" w:usb1="08070000" w:usb2="00000010" w:usb3="00000000" w:csb0="0002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6-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E4EE" w14:textId="77777777" w:rsidR="00184837" w:rsidRDefault="00184837" w:rsidP="005F2D2F">
      <w:r>
        <w:separator/>
      </w:r>
    </w:p>
  </w:footnote>
  <w:footnote w:type="continuationSeparator" w:id="0">
    <w:p w14:paraId="239379ED" w14:textId="77777777" w:rsidR="00184837" w:rsidRDefault="00184837" w:rsidP="005F2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78"/>
    <w:rsid w:val="00042722"/>
    <w:rsid w:val="00096383"/>
    <w:rsid w:val="000F4837"/>
    <w:rsid w:val="00154C72"/>
    <w:rsid w:val="00176BF9"/>
    <w:rsid w:val="00177DB5"/>
    <w:rsid w:val="001846C5"/>
    <w:rsid w:val="00184837"/>
    <w:rsid w:val="001A0819"/>
    <w:rsid w:val="001E1F36"/>
    <w:rsid w:val="001E425A"/>
    <w:rsid w:val="002007F7"/>
    <w:rsid w:val="00220D41"/>
    <w:rsid w:val="00254B40"/>
    <w:rsid w:val="00266322"/>
    <w:rsid w:val="00276421"/>
    <w:rsid w:val="002939F7"/>
    <w:rsid w:val="00294872"/>
    <w:rsid w:val="002B1EEF"/>
    <w:rsid w:val="002B428D"/>
    <w:rsid w:val="002D5433"/>
    <w:rsid w:val="003023BF"/>
    <w:rsid w:val="00320207"/>
    <w:rsid w:val="00333B92"/>
    <w:rsid w:val="00335497"/>
    <w:rsid w:val="003734B9"/>
    <w:rsid w:val="003B08E5"/>
    <w:rsid w:val="004C204C"/>
    <w:rsid w:val="004D5DAB"/>
    <w:rsid w:val="00544BA7"/>
    <w:rsid w:val="00554433"/>
    <w:rsid w:val="00581DE7"/>
    <w:rsid w:val="005C6B55"/>
    <w:rsid w:val="005D2E6A"/>
    <w:rsid w:val="005F214E"/>
    <w:rsid w:val="005F2D2F"/>
    <w:rsid w:val="00653749"/>
    <w:rsid w:val="006619A7"/>
    <w:rsid w:val="00694BA1"/>
    <w:rsid w:val="006B2993"/>
    <w:rsid w:val="006C38E3"/>
    <w:rsid w:val="006D2363"/>
    <w:rsid w:val="006D5440"/>
    <w:rsid w:val="006E1AD4"/>
    <w:rsid w:val="00737763"/>
    <w:rsid w:val="00751467"/>
    <w:rsid w:val="00753735"/>
    <w:rsid w:val="00755111"/>
    <w:rsid w:val="007A7AD5"/>
    <w:rsid w:val="007D76B9"/>
    <w:rsid w:val="007E4FF9"/>
    <w:rsid w:val="007E6791"/>
    <w:rsid w:val="008029FE"/>
    <w:rsid w:val="0089416E"/>
    <w:rsid w:val="0091063C"/>
    <w:rsid w:val="00914878"/>
    <w:rsid w:val="00936BDA"/>
    <w:rsid w:val="00946923"/>
    <w:rsid w:val="00967D80"/>
    <w:rsid w:val="00976EBC"/>
    <w:rsid w:val="009E2F8D"/>
    <w:rsid w:val="00A16E19"/>
    <w:rsid w:val="00A223CB"/>
    <w:rsid w:val="00A374D3"/>
    <w:rsid w:val="00A42274"/>
    <w:rsid w:val="00A7107F"/>
    <w:rsid w:val="00A97678"/>
    <w:rsid w:val="00AB76CB"/>
    <w:rsid w:val="00B2654C"/>
    <w:rsid w:val="00B407C7"/>
    <w:rsid w:val="00BA0F3B"/>
    <w:rsid w:val="00BC59A6"/>
    <w:rsid w:val="00BE78E8"/>
    <w:rsid w:val="00C022D0"/>
    <w:rsid w:val="00C17FD6"/>
    <w:rsid w:val="00C6569F"/>
    <w:rsid w:val="00C70956"/>
    <w:rsid w:val="00C9261C"/>
    <w:rsid w:val="00CA61B6"/>
    <w:rsid w:val="00D8400D"/>
    <w:rsid w:val="00DB236C"/>
    <w:rsid w:val="00DB424C"/>
    <w:rsid w:val="00DE25CE"/>
    <w:rsid w:val="00E06309"/>
    <w:rsid w:val="00E4482A"/>
    <w:rsid w:val="00E94D6F"/>
    <w:rsid w:val="00EA4A0B"/>
    <w:rsid w:val="00ED123F"/>
    <w:rsid w:val="00EF4BD4"/>
    <w:rsid w:val="00F55D85"/>
    <w:rsid w:val="00F77376"/>
    <w:rsid w:val="00F9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EAA90E"/>
  <w15:chartTrackingRefBased/>
  <w15:docId w15:val="{5432DCD0-414A-4B02-82CB-549816B4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7678"/>
    <w:rPr>
      <w:sz w:val="18"/>
      <w:szCs w:val="18"/>
    </w:rPr>
  </w:style>
  <w:style w:type="paragraph" w:styleId="a4">
    <w:name w:val="annotation text"/>
    <w:basedOn w:val="a"/>
    <w:link w:val="a5"/>
    <w:uiPriority w:val="99"/>
    <w:semiHidden/>
    <w:unhideWhenUsed/>
    <w:rsid w:val="00A97678"/>
    <w:pPr>
      <w:jc w:val="left"/>
    </w:pPr>
  </w:style>
  <w:style w:type="character" w:customStyle="1" w:styleId="a5">
    <w:name w:val="コメント文字列 (文字)"/>
    <w:basedOn w:val="a0"/>
    <w:link w:val="a4"/>
    <w:uiPriority w:val="99"/>
    <w:semiHidden/>
    <w:rsid w:val="00A97678"/>
  </w:style>
  <w:style w:type="paragraph" w:styleId="a6">
    <w:name w:val="Balloon Text"/>
    <w:basedOn w:val="a"/>
    <w:link w:val="a7"/>
    <w:uiPriority w:val="99"/>
    <w:semiHidden/>
    <w:unhideWhenUsed/>
    <w:rsid w:val="00A976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7678"/>
    <w:rPr>
      <w:rFonts w:asciiTheme="majorHAnsi" w:eastAsiaTheme="majorEastAsia" w:hAnsiTheme="majorHAnsi" w:cstheme="majorBidi"/>
      <w:sz w:val="18"/>
      <w:szCs w:val="18"/>
    </w:rPr>
  </w:style>
  <w:style w:type="paragraph" w:styleId="a8">
    <w:name w:val="header"/>
    <w:basedOn w:val="a"/>
    <w:link w:val="a9"/>
    <w:uiPriority w:val="99"/>
    <w:unhideWhenUsed/>
    <w:rsid w:val="005F2D2F"/>
    <w:pPr>
      <w:tabs>
        <w:tab w:val="center" w:pos="4252"/>
        <w:tab w:val="right" w:pos="8504"/>
      </w:tabs>
      <w:snapToGrid w:val="0"/>
    </w:pPr>
  </w:style>
  <w:style w:type="character" w:customStyle="1" w:styleId="a9">
    <w:name w:val="ヘッダー (文字)"/>
    <w:basedOn w:val="a0"/>
    <w:link w:val="a8"/>
    <w:uiPriority w:val="99"/>
    <w:rsid w:val="005F2D2F"/>
  </w:style>
  <w:style w:type="paragraph" w:styleId="aa">
    <w:name w:val="footer"/>
    <w:basedOn w:val="a"/>
    <w:link w:val="ab"/>
    <w:uiPriority w:val="99"/>
    <w:unhideWhenUsed/>
    <w:rsid w:val="005F2D2F"/>
    <w:pPr>
      <w:tabs>
        <w:tab w:val="center" w:pos="4252"/>
        <w:tab w:val="right" w:pos="8504"/>
      </w:tabs>
      <w:snapToGrid w:val="0"/>
    </w:pPr>
  </w:style>
  <w:style w:type="character" w:customStyle="1" w:styleId="ab">
    <w:name w:val="フッター (文字)"/>
    <w:basedOn w:val="a0"/>
    <w:link w:val="aa"/>
    <w:uiPriority w:val="99"/>
    <w:rsid w:val="005F2D2F"/>
  </w:style>
  <w:style w:type="paragraph" w:styleId="ac">
    <w:name w:val="annotation subject"/>
    <w:basedOn w:val="a4"/>
    <w:next w:val="a4"/>
    <w:link w:val="ad"/>
    <w:uiPriority w:val="99"/>
    <w:semiHidden/>
    <w:unhideWhenUsed/>
    <w:rsid w:val="005F2D2F"/>
    <w:rPr>
      <w:b/>
      <w:bCs/>
    </w:rPr>
  </w:style>
  <w:style w:type="character" w:customStyle="1" w:styleId="ad">
    <w:name w:val="コメント内容 (文字)"/>
    <w:basedOn w:val="a5"/>
    <w:link w:val="ac"/>
    <w:uiPriority w:val="99"/>
    <w:semiHidden/>
    <w:rsid w:val="005F2D2F"/>
    <w:rPr>
      <w:b/>
      <w:bCs/>
    </w:rPr>
  </w:style>
  <w:style w:type="paragraph" w:customStyle="1" w:styleId="Default">
    <w:name w:val="Default"/>
    <w:rsid w:val="00A42274"/>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e">
    <w:name w:val="Table Grid"/>
    <w:basedOn w:val="a1"/>
    <w:uiPriority w:val="39"/>
    <w:rsid w:val="009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C8F7A-F0B3-4BC0-94B7-C941F1CB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2023-02-17T05:45:00Z</cp:lastPrinted>
  <dcterms:created xsi:type="dcterms:W3CDTF">2023-02-27T05:01:00Z</dcterms:created>
  <dcterms:modified xsi:type="dcterms:W3CDTF">2023-02-27T05:01:00Z</dcterms:modified>
</cp:coreProperties>
</file>