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ECC4" w14:textId="1BA053D8" w:rsidR="00FD6FEA" w:rsidRPr="009949FF" w:rsidRDefault="001B1CA0" w:rsidP="00981800">
      <w:pPr>
        <w:kinsoku w:val="0"/>
        <w:ind w:firstLine="720"/>
        <w:jc w:val="left"/>
        <w:rPr>
          <w:rFonts w:hAnsi="ＭＳ 明朝"/>
        </w:rPr>
      </w:pPr>
      <w:r w:rsidRPr="009949FF">
        <w:rPr>
          <w:rFonts w:hAnsi="ＭＳ 明朝" w:hint="eastAsia"/>
        </w:rPr>
        <w:t>令和</w:t>
      </w:r>
      <w:r w:rsidR="00597D46">
        <w:rPr>
          <w:rFonts w:hAnsi="ＭＳ 明朝" w:hint="eastAsia"/>
        </w:rPr>
        <w:t>６年</w:t>
      </w:r>
      <w:r w:rsidR="005C395A" w:rsidRPr="009949FF">
        <w:rPr>
          <w:rFonts w:hAnsi="ＭＳ 明朝" w:hint="eastAsia"/>
        </w:rPr>
        <w:t>度</w:t>
      </w:r>
      <w:r w:rsidR="00EA2CB5" w:rsidRPr="009949FF">
        <w:rPr>
          <w:rFonts w:hAnsi="ＭＳ 明朝" w:hint="eastAsia"/>
        </w:rPr>
        <w:t>結城市自主防災組織</w:t>
      </w:r>
      <w:r w:rsidR="008D62E2" w:rsidRPr="009949FF">
        <w:rPr>
          <w:rFonts w:hAnsi="ＭＳ 明朝" w:hint="eastAsia"/>
        </w:rPr>
        <w:t>育成事業</w:t>
      </w:r>
      <w:r w:rsidR="00FD6FEA" w:rsidRPr="009949FF">
        <w:rPr>
          <w:rFonts w:hAnsi="ＭＳ 明朝" w:hint="eastAsia"/>
        </w:rPr>
        <w:t>補助金交付要項</w:t>
      </w:r>
    </w:p>
    <w:p w14:paraId="6D76FFFB" w14:textId="77777777" w:rsidR="00FD6FEA" w:rsidRPr="009949FF" w:rsidRDefault="00FD6FEA" w:rsidP="00981800">
      <w:pPr>
        <w:kinsoku w:val="0"/>
        <w:jc w:val="left"/>
        <w:rPr>
          <w:rFonts w:hAnsi="ＭＳ 明朝"/>
        </w:rPr>
      </w:pPr>
    </w:p>
    <w:p w14:paraId="094725CA"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（趣旨）</w:t>
      </w:r>
    </w:p>
    <w:p w14:paraId="0981758D" w14:textId="27ED9A30" w:rsidR="00FD6FEA" w:rsidRPr="009949FF" w:rsidRDefault="008D6C2C" w:rsidP="001237E3">
      <w:pPr>
        <w:kinsoku w:val="0"/>
        <w:ind w:left="234" w:hangingChars="100" w:hanging="234"/>
        <w:jc w:val="left"/>
        <w:rPr>
          <w:rFonts w:hAnsi="ＭＳ 明朝"/>
        </w:rPr>
      </w:pPr>
      <w:r w:rsidRPr="009949FF">
        <w:rPr>
          <w:rFonts w:hAnsi="ＭＳ 明朝" w:hint="eastAsia"/>
        </w:rPr>
        <w:t>第１</w:t>
      </w:r>
      <w:r w:rsidR="006965F5" w:rsidRPr="009949FF">
        <w:rPr>
          <w:rFonts w:hAnsi="ＭＳ 明朝" w:hint="eastAsia"/>
        </w:rPr>
        <w:t>条　市長は</w:t>
      </w:r>
      <w:r w:rsidR="005D2DF5" w:rsidRPr="009949FF">
        <w:rPr>
          <w:rFonts w:hAnsi="ＭＳ 明朝" w:hint="eastAsia"/>
        </w:rPr>
        <w:t>、</w:t>
      </w:r>
      <w:r w:rsidR="006965F5" w:rsidRPr="009949FF">
        <w:rPr>
          <w:rFonts w:hAnsi="ＭＳ 明朝" w:hint="eastAsia"/>
        </w:rPr>
        <w:t>震災時等における地域住民による初期消火</w:t>
      </w:r>
      <w:r w:rsidR="005D2DF5" w:rsidRPr="009949FF">
        <w:rPr>
          <w:rFonts w:hAnsi="ＭＳ 明朝" w:hint="eastAsia"/>
        </w:rPr>
        <w:t>、</w:t>
      </w:r>
      <w:r w:rsidR="00FD6FEA" w:rsidRPr="009949FF">
        <w:rPr>
          <w:rFonts w:hAnsi="ＭＳ 明朝" w:hint="eastAsia"/>
        </w:rPr>
        <w:t>避難体制</w:t>
      </w:r>
      <w:r w:rsidR="006965F5" w:rsidRPr="009949FF">
        <w:rPr>
          <w:rFonts w:hAnsi="ＭＳ 明朝" w:hint="eastAsia"/>
        </w:rPr>
        <w:t>等</w:t>
      </w:r>
      <w:r w:rsidR="00FD6FEA" w:rsidRPr="009949FF">
        <w:rPr>
          <w:rFonts w:hAnsi="ＭＳ 明朝" w:hint="eastAsia"/>
        </w:rPr>
        <w:t>の整備強化を図るため</w:t>
      </w:r>
      <w:r w:rsidR="005D2DF5" w:rsidRPr="009949FF">
        <w:rPr>
          <w:rFonts w:hAnsi="ＭＳ 明朝" w:hint="eastAsia"/>
        </w:rPr>
        <w:t>、</w:t>
      </w:r>
      <w:r w:rsidR="00FD6FEA" w:rsidRPr="009949FF">
        <w:rPr>
          <w:rFonts w:hAnsi="ＭＳ 明朝" w:hint="eastAsia"/>
        </w:rPr>
        <w:t>自主的に結成された組織</w:t>
      </w:r>
      <w:r w:rsidR="00C46E55" w:rsidRPr="009949FF">
        <w:rPr>
          <w:rFonts w:hAnsi="ＭＳ 明朝" w:hint="eastAsia"/>
        </w:rPr>
        <w:t>（以下「自主防災組織」という。）</w:t>
      </w:r>
      <w:r w:rsidR="00FD6FEA" w:rsidRPr="009949FF">
        <w:rPr>
          <w:rFonts w:hAnsi="ＭＳ 明朝" w:hint="eastAsia"/>
        </w:rPr>
        <w:t>に対し</w:t>
      </w:r>
      <w:r w:rsidR="005D2DF5" w:rsidRPr="009949FF">
        <w:rPr>
          <w:rFonts w:hAnsi="ＭＳ 明朝" w:hint="eastAsia"/>
        </w:rPr>
        <w:t>、</w:t>
      </w:r>
      <w:r w:rsidR="00FD6FEA" w:rsidRPr="009949FF">
        <w:rPr>
          <w:rFonts w:hAnsi="ＭＳ 明朝" w:hint="eastAsia"/>
        </w:rPr>
        <w:t>予算の範囲内において</w:t>
      </w:r>
      <w:r w:rsidR="001B1CA0" w:rsidRPr="009949FF">
        <w:rPr>
          <w:rFonts w:hAnsi="ＭＳ 明朝" w:hint="eastAsia"/>
        </w:rPr>
        <w:t>令和</w:t>
      </w:r>
      <w:r w:rsidR="00597D46">
        <w:rPr>
          <w:rFonts w:hAnsi="ＭＳ 明朝" w:hint="eastAsia"/>
        </w:rPr>
        <w:t>６年</w:t>
      </w:r>
      <w:r w:rsidR="005C395A" w:rsidRPr="009949FF">
        <w:rPr>
          <w:rFonts w:hAnsi="ＭＳ 明朝" w:hint="eastAsia"/>
        </w:rPr>
        <w:t>度</w:t>
      </w:r>
      <w:r w:rsidR="00EA2CB5" w:rsidRPr="009949FF">
        <w:rPr>
          <w:rFonts w:hAnsi="ＭＳ 明朝" w:hint="eastAsia"/>
        </w:rPr>
        <w:t>結城市自主防災組織</w:t>
      </w:r>
      <w:r w:rsidR="006965F5" w:rsidRPr="009949FF">
        <w:rPr>
          <w:rFonts w:hAnsi="ＭＳ 明朝" w:hint="eastAsia"/>
        </w:rPr>
        <w:t>育成事業</w:t>
      </w:r>
      <w:r w:rsidR="00FD6FEA" w:rsidRPr="009949FF">
        <w:rPr>
          <w:rFonts w:hAnsi="ＭＳ 明朝" w:hint="eastAsia"/>
        </w:rPr>
        <w:t>補助金を交付するものとし</w:t>
      </w:r>
      <w:r w:rsidR="005D2DF5" w:rsidRPr="009949FF">
        <w:rPr>
          <w:rFonts w:hAnsi="ＭＳ 明朝" w:hint="eastAsia"/>
        </w:rPr>
        <w:t>、</w:t>
      </w:r>
      <w:r w:rsidR="00EA2CB5" w:rsidRPr="009949FF">
        <w:rPr>
          <w:rFonts w:hAnsi="ＭＳ 明朝" w:hint="eastAsia"/>
        </w:rPr>
        <w:t>当</w:t>
      </w:r>
      <w:r w:rsidR="006965F5" w:rsidRPr="009949FF">
        <w:rPr>
          <w:rFonts w:hAnsi="ＭＳ 明朝" w:hint="eastAsia"/>
        </w:rPr>
        <w:t>該</w:t>
      </w:r>
      <w:r w:rsidR="00FD6FEA" w:rsidRPr="009949FF">
        <w:rPr>
          <w:rFonts w:hAnsi="ＭＳ 明朝" w:hint="eastAsia"/>
        </w:rPr>
        <w:t>補助金の交</w:t>
      </w:r>
      <w:r w:rsidRPr="009949FF">
        <w:rPr>
          <w:rFonts w:hAnsi="ＭＳ 明朝" w:hint="eastAsia"/>
        </w:rPr>
        <w:t>付については</w:t>
      </w:r>
      <w:r w:rsidR="005D2DF5" w:rsidRPr="009949FF">
        <w:rPr>
          <w:rFonts w:hAnsi="ＭＳ 明朝" w:hint="eastAsia"/>
        </w:rPr>
        <w:t>、</w:t>
      </w:r>
      <w:r w:rsidRPr="009949FF">
        <w:rPr>
          <w:rFonts w:hAnsi="ＭＳ 明朝" w:hint="eastAsia"/>
        </w:rPr>
        <w:t>結城市補助金等交付規則（平成１２年結城市規則第４２</w:t>
      </w:r>
      <w:r w:rsidR="00FD6FEA" w:rsidRPr="009949FF">
        <w:rPr>
          <w:rFonts w:hAnsi="ＭＳ 明朝" w:hint="eastAsia"/>
        </w:rPr>
        <w:t>号。以下「規則」という。）に定めるもののほか</w:t>
      </w:r>
      <w:r w:rsidR="005D2DF5" w:rsidRPr="009949FF">
        <w:rPr>
          <w:rFonts w:hAnsi="ＭＳ 明朝" w:hint="eastAsia"/>
        </w:rPr>
        <w:t>、</w:t>
      </w:r>
      <w:r w:rsidR="00FD6FEA" w:rsidRPr="009949FF">
        <w:rPr>
          <w:rFonts w:hAnsi="ＭＳ 明朝" w:hint="eastAsia"/>
        </w:rPr>
        <w:t>この要項に定めるところによる。</w:t>
      </w:r>
    </w:p>
    <w:p w14:paraId="46875A6B"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（定義）</w:t>
      </w:r>
    </w:p>
    <w:p w14:paraId="51A49D8D" w14:textId="77777777" w:rsidR="00FD6FEA" w:rsidRPr="009949FF" w:rsidRDefault="008D6C2C" w:rsidP="001237E3">
      <w:pPr>
        <w:kinsoku w:val="0"/>
        <w:ind w:left="234" w:hangingChars="100" w:hanging="234"/>
        <w:jc w:val="left"/>
        <w:rPr>
          <w:rFonts w:hAnsi="ＭＳ 明朝"/>
        </w:rPr>
      </w:pPr>
      <w:r w:rsidRPr="009949FF">
        <w:rPr>
          <w:rFonts w:hAnsi="ＭＳ 明朝" w:hint="eastAsia"/>
        </w:rPr>
        <w:t>第２</w:t>
      </w:r>
      <w:r w:rsidR="00FD6FEA" w:rsidRPr="009949FF">
        <w:rPr>
          <w:rFonts w:hAnsi="ＭＳ 明朝" w:hint="eastAsia"/>
        </w:rPr>
        <w:t>条</w:t>
      </w:r>
      <w:r w:rsidR="00FD6FEA" w:rsidRPr="009949FF">
        <w:rPr>
          <w:rFonts w:hAnsi="ＭＳ 明朝"/>
        </w:rPr>
        <w:t xml:space="preserve">  </w:t>
      </w:r>
      <w:r w:rsidR="00C46E55" w:rsidRPr="009949FF">
        <w:rPr>
          <w:rFonts w:hAnsi="ＭＳ 明朝" w:hint="eastAsia"/>
        </w:rPr>
        <w:t>この要項において</w:t>
      </w:r>
      <w:r w:rsidR="005D2DF5" w:rsidRPr="009949FF">
        <w:rPr>
          <w:rFonts w:hAnsi="ＭＳ 明朝" w:hint="eastAsia"/>
        </w:rPr>
        <w:t>、</w:t>
      </w:r>
      <w:r w:rsidR="00FD6FEA" w:rsidRPr="009949FF">
        <w:rPr>
          <w:rFonts w:hAnsi="ＭＳ 明朝" w:hint="eastAsia"/>
        </w:rPr>
        <w:t>自主防災組織とは</w:t>
      </w:r>
      <w:r w:rsidR="005D2DF5" w:rsidRPr="009949FF">
        <w:rPr>
          <w:rFonts w:hAnsi="ＭＳ 明朝" w:hint="eastAsia"/>
        </w:rPr>
        <w:t>、</w:t>
      </w:r>
      <w:r w:rsidR="00FD6FEA" w:rsidRPr="009949FF">
        <w:rPr>
          <w:rFonts w:hAnsi="ＭＳ 明朝" w:hint="eastAsia"/>
        </w:rPr>
        <w:t>地域の住民により自主的に結成された自発的な防災活動を行う組織をいう。</w:t>
      </w:r>
    </w:p>
    <w:p w14:paraId="333D0C88"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（補助対象事業等）</w:t>
      </w:r>
    </w:p>
    <w:p w14:paraId="48167CDF" w14:textId="77777777" w:rsidR="00FD6FEA" w:rsidRPr="009949FF" w:rsidRDefault="008D6C2C" w:rsidP="001237E3">
      <w:pPr>
        <w:kinsoku w:val="0"/>
        <w:ind w:left="234" w:hangingChars="100" w:hanging="234"/>
        <w:jc w:val="left"/>
        <w:rPr>
          <w:rFonts w:hAnsi="ＭＳ 明朝"/>
        </w:rPr>
      </w:pPr>
      <w:r w:rsidRPr="009949FF">
        <w:rPr>
          <w:rFonts w:hAnsi="ＭＳ 明朝" w:hint="eastAsia"/>
        </w:rPr>
        <w:t>第３</w:t>
      </w:r>
      <w:r w:rsidR="00FD6FEA" w:rsidRPr="009949FF">
        <w:rPr>
          <w:rFonts w:hAnsi="ＭＳ 明朝" w:hint="eastAsia"/>
        </w:rPr>
        <w:t>条　補助対象事業</w:t>
      </w:r>
      <w:r w:rsidR="005D2DF5" w:rsidRPr="009949FF">
        <w:rPr>
          <w:rFonts w:hAnsi="ＭＳ 明朝" w:hint="eastAsia"/>
        </w:rPr>
        <w:t>、</w:t>
      </w:r>
      <w:r w:rsidR="00FD6FEA" w:rsidRPr="009949FF">
        <w:rPr>
          <w:rFonts w:hAnsi="ＭＳ 明朝" w:hint="eastAsia"/>
        </w:rPr>
        <w:t>補助対象事業者</w:t>
      </w:r>
      <w:r w:rsidR="005D2DF5" w:rsidRPr="009949FF">
        <w:rPr>
          <w:rFonts w:hAnsi="ＭＳ 明朝" w:hint="eastAsia"/>
        </w:rPr>
        <w:t>、</w:t>
      </w:r>
      <w:r w:rsidR="00FD6FEA" w:rsidRPr="009949FF">
        <w:rPr>
          <w:rFonts w:hAnsi="ＭＳ 明朝" w:hint="eastAsia"/>
        </w:rPr>
        <w:t>補助対象事業経費及び補助額は</w:t>
      </w:r>
      <w:r w:rsidR="005D2DF5" w:rsidRPr="009949FF">
        <w:rPr>
          <w:rFonts w:hAnsi="ＭＳ 明朝" w:hint="eastAsia"/>
        </w:rPr>
        <w:t>、</w:t>
      </w:r>
      <w:r w:rsidR="00FD6FEA" w:rsidRPr="009949FF">
        <w:rPr>
          <w:rFonts w:hAnsi="ＭＳ 明朝" w:hint="eastAsia"/>
        </w:rPr>
        <w:t>別表のとおりとする。</w:t>
      </w:r>
    </w:p>
    <w:p w14:paraId="21C14B15"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（補助金の交付申請）</w:t>
      </w:r>
    </w:p>
    <w:p w14:paraId="0F6A36D4" w14:textId="148966BF" w:rsidR="00FD6FEA" w:rsidRPr="009949FF" w:rsidRDefault="008D6C2C" w:rsidP="001237E3">
      <w:pPr>
        <w:kinsoku w:val="0"/>
        <w:ind w:left="234" w:hangingChars="100" w:hanging="234"/>
        <w:jc w:val="left"/>
        <w:rPr>
          <w:rFonts w:hAnsi="ＭＳ 明朝"/>
        </w:rPr>
      </w:pPr>
      <w:r w:rsidRPr="009949FF">
        <w:rPr>
          <w:rFonts w:hAnsi="ＭＳ 明朝" w:hint="eastAsia"/>
        </w:rPr>
        <w:t>第４条　補助金の交付を</w:t>
      </w:r>
      <w:r w:rsidR="008D62E2" w:rsidRPr="009949FF">
        <w:rPr>
          <w:rFonts w:hAnsi="ＭＳ 明朝" w:hint="eastAsia"/>
        </w:rPr>
        <w:t>受けようとする者は</w:t>
      </w:r>
      <w:r w:rsidR="001B1CA0" w:rsidRPr="009949FF">
        <w:rPr>
          <w:rFonts w:hAnsi="ＭＳ 明朝" w:hint="eastAsia"/>
        </w:rPr>
        <w:t>、令和</w:t>
      </w:r>
      <w:r w:rsidR="00597D46">
        <w:rPr>
          <w:rFonts w:hAnsi="ＭＳ 明朝" w:hint="eastAsia"/>
        </w:rPr>
        <w:t>６年</w:t>
      </w:r>
      <w:r w:rsidR="005C395A" w:rsidRPr="009949FF">
        <w:rPr>
          <w:rFonts w:hAnsi="ＭＳ 明朝" w:hint="eastAsia"/>
        </w:rPr>
        <w:t>度</w:t>
      </w:r>
      <w:r w:rsidR="00EA2CB5" w:rsidRPr="009949FF">
        <w:rPr>
          <w:rFonts w:hAnsi="ＭＳ 明朝" w:hint="eastAsia"/>
        </w:rPr>
        <w:t>結城市自主防災組織</w:t>
      </w:r>
      <w:r w:rsidR="008D62E2" w:rsidRPr="009949FF">
        <w:rPr>
          <w:rFonts w:hAnsi="ＭＳ 明朝" w:hint="eastAsia"/>
        </w:rPr>
        <w:t>育成</w:t>
      </w:r>
      <w:r w:rsidR="00EA2CB5" w:rsidRPr="009949FF">
        <w:rPr>
          <w:rFonts w:hAnsi="ＭＳ 明朝" w:hint="eastAsia"/>
        </w:rPr>
        <w:t>事業</w:t>
      </w:r>
      <w:r w:rsidRPr="009949FF">
        <w:rPr>
          <w:rFonts w:hAnsi="ＭＳ 明朝" w:hint="eastAsia"/>
        </w:rPr>
        <w:t>補助金交付申請書（様式第１</w:t>
      </w:r>
      <w:r w:rsidR="0002642D" w:rsidRPr="009949FF">
        <w:rPr>
          <w:rFonts w:hAnsi="ＭＳ 明朝" w:hint="eastAsia"/>
        </w:rPr>
        <w:t>号）に関係書類を添えて、</w:t>
      </w:r>
      <w:r w:rsidR="00FD6FEA" w:rsidRPr="009949FF">
        <w:rPr>
          <w:rFonts w:hAnsi="ＭＳ 明朝" w:hint="eastAsia"/>
        </w:rPr>
        <w:t>別に定める日までに市長に提出しなければならない。</w:t>
      </w:r>
    </w:p>
    <w:p w14:paraId="78C62074"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（補助金の交付決定の通知）</w:t>
      </w:r>
    </w:p>
    <w:p w14:paraId="63D8003E" w14:textId="44C29903" w:rsidR="00FD6FEA" w:rsidRPr="009949FF" w:rsidRDefault="008D6C2C" w:rsidP="00981800">
      <w:pPr>
        <w:kinsoku w:val="0"/>
        <w:ind w:left="234" w:hangingChars="100" w:hanging="234"/>
        <w:jc w:val="left"/>
        <w:rPr>
          <w:rFonts w:hAnsi="ＭＳ 明朝"/>
        </w:rPr>
      </w:pPr>
      <w:r w:rsidRPr="009949FF">
        <w:rPr>
          <w:rFonts w:hAnsi="ＭＳ 明朝" w:hint="eastAsia"/>
        </w:rPr>
        <w:t>第５条　補助金の交付決定の通知は</w:t>
      </w:r>
      <w:r w:rsidR="001B1CA0" w:rsidRPr="009949FF">
        <w:rPr>
          <w:rFonts w:hAnsi="ＭＳ 明朝" w:hint="eastAsia"/>
        </w:rPr>
        <w:t>、令和</w:t>
      </w:r>
      <w:r w:rsidR="00597D46">
        <w:rPr>
          <w:rFonts w:hAnsi="ＭＳ 明朝" w:hint="eastAsia"/>
        </w:rPr>
        <w:t>６年</w:t>
      </w:r>
      <w:r w:rsidR="005C395A" w:rsidRPr="009949FF">
        <w:rPr>
          <w:rFonts w:hAnsi="ＭＳ 明朝" w:hint="eastAsia"/>
        </w:rPr>
        <w:t>度</w:t>
      </w:r>
      <w:r w:rsidR="00EA2CB5" w:rsidRPr="009949FF">
        <w:rPr>
          <w:rFonts w:hAnsi="ＭＳ 明朝" w:hint="eastAsia"/>
        </w:rPr>
        <w:t>結城市自主防災組織</w:t>
      </w:r>
      <w:r w:rsidR="008D62E2" w:rsidRPr="009949FF">
        <w:rPr>
          <w:rFonts w:hAnsi="ＭＳ 明朝" w:hint="eastAsia"/>
        </w:rPr>
        <w:t>育成事業</w:t>
      </w:r>
      <w:r w:rsidRPr="009949FF">
        <w:rPr>
          <w:rFonts w:hAnsi="ＭＳ 明朝" w:hint="eastAsia"/>
        </w:rPr>
        <w:t>補助金交付決定通知書（様式第２</w:t>
      </w:r>
      <w:r w:rsidR="00FD6FEA" w:rsidRPr="009949FF">
        <w:rPr>
          <w:rFonts w:hAnsi="ＭＳ 明朝" w:hint="eastAsia"/>
        </w:rPr>
        <w:t>号）により行うものとする。</w:t>
      </w:r>
    </w:p>
    <w:p w14:paraId="708E3F56"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（申請の取下げ期間）</w:t>
      </w:r>
    </w:p>
    <w:p w14:paraId="1C20A6E7" w14:textId="77777777" w:rsidR="00FD6FEA" w:rsidRPr="009949FF" w:rsidRDefault="008D6C2C" w:rsidP="001237E3">
      <w:pPr>
        <w:kinsoku w:val="0"/>
        <w:ind w:left="234" w:hangingChars="100" w:hanging="234"/>
        <w:jc w:val="left"/>
        <w:rPr>
          <w:rFonts w:hAnsi="ＭＳ 明朝"/>
        </w:rPr>
      </w:pPr>
      <w:r w:rsidRPr="009949FF">
        <w:rPr>
          <w:rFonts w:hAnsi="ＭＳ 明朝" w:hint="eastAsia"/>
        </w:rPr>
        <w:t>第６条　規則第８条第１</w:t>
      </w:r>
      <w:r w:rsidR="00FD6FEA" w:rsidRPr="009949FF">
        <w:rPr>
          <w:rFonts w:hAnsi="ＭＳ 明朝" w:hint="eastAsia"/>
        </w:rPr>
        <w:t>項の市長</w:t>
      </w:r>
      <w:r w:rsidR="002D79D8" w:rsidRPr="009949FF">
        <w:rPr>
          <w:rFonts w:hAnsi="ＭＳ 明朝" w:hint="eastAsia"/>
        </w:rPr>
        <w:t>が別に</w:t>
      </w:r>
      <w:r w:rsidRPr="009949FF">
        <w:rPr>
          <w:rFonts w:hAnsi="ＭＳ 明朝" w:hint="eastAsia"/>
        </w:rPr>
        <w:t>定める期日は</w:t>
      </w:r>
      <w:r w:rsidR="005D2DF5" w:rsidRPr="009949FF">
        <w:rPr>
          <w:rFonts w:hAnsi="ＭＳ 明朝" w:hint="eastAsia"/>
        </w:rPr>
        <w:t>、</w:t>
      </w:r>
      <w:r w:rsidRPr="009949FF">
        <w:rPr>
          <w:rFonts w:hAnsi="ＭＳ 明朝" w:hint="eastAsia"/>
        </w:rPr>
        <w:t>前条の補助金交付決定通知書の送付を受けた日から１０</w:t>
      </w:r>
      <w:r w:rsidR="00FD6FEA" w:rsidRPr="009949FF">
        <w:rPr>
          <w:rFonts w:hAnsi="ＭＳ 明朝" w:hint="eastAsia"/>
        </w:rPr>
        <w:t>日以内とする。</w:t>
      </w:r>
    </w:p>
    <w:p w14:paraId="2BAFABAF"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（補助事業の</w:t>
      </w:r>
      <w:r w:rsidR="00D96C38" w:rsidRPr="009949FF">
        <w:rPr>
          <w:rFonts w:hAnsi="ＭＳ 明朝" w:hint="eastAsia"/>
        </w:rPr>
        <w:t>内容</w:t>
      </w:r>
      <w:r w:rsidRPr="009949FF">
        <w:rPr>
          <w:rFonts w:hAnsi="ＭＳ 明朝" w:hint="eastAsia"/>
        </w:rPr>
        <w:t>変更等）</w:t>
      </w:r>
    </w:p>
    <w:p w14:paraId="0D5A2228" w14:textId="3437D9B9" w:rsidR="00FD6FEA" w:rsidRPr="009949FF" w:rsidRDefault="008D6C2C" w:rsidP="001237E3">
      <w:pPr>
        <w:ind w:left="234" w:hangingChars="100" w:hanging="234"/>
      </w:pPr>
      <w:r w:rsidRPr="009949FF">
        <w:rPr>
          <w:rFonts w:hint="eastAsia"/>
        </w:rPr>
        <w:t>第７条　第５</w:t>
      </w:r>
      <w:r w:rsidR="00FD6FEA" w:rsidRPr="009949FF">
        <w:rPr>
          <w:rFonts w:hint="eastAsia"/>
        </w:rPr>
        <w:t>条の規定による補助金の交付決定を受けた</w:t>
      </w:r>
      <w:r w:rsidR="0052331A" w:rsidRPr="009949FF">
        <w:rPr>
          <w:rFonts w:hint="eastAsia"/>
        </w:rPr>
        <w:t>者（以下「</w:t>
      </w:r>
      <w:r w:rsidR="00FD6FEA" w:rsidRPr="009949FF">
        <w:rPr>
          <w:rFonts w:hint="eastAsia"/>
        </w:rPr>
        <w:t>補助事業者</w:t>
      </w:r>
      <w:r w:rsidR="0052331A" w:rsidRPr="009949FF">
        <w:rPr>
          <w:rFonts w:hint="eastAsia"/>
        </w:rPr>
        <w:t>」という。）</w:t>
      </w:r>
      <w:r w:rsidR="00FD6FEA" w:rsidRPr="009949FF">
        <w:rPr>
          <w:rFonts w:hint="eastAsia"/>
        </w:rPr>
        <w:t>は</w:t>
      </w:r>
      <w:r w:rsidR="005D2DF5" w:rsidRPr="009949FF">
        <w:rPr>
          <w:rFonts w:hint="eastAsia"/>
        </w:rPr>
        <w:t>、</w:t>
      </w:r>
      <w:r w:rsidR="00FD6FEA" w:rsidRPr="009949FF">
        <w:rPr>
          <w:rFonts w:hint="eastAsia"/>
        </w:rPr>
        <w:t>当該補助金</w:t>
      </w:r>
      <w:r w:rsidR="0002642D" w:rsidRPr="009949FF">
        <w:rPr>
          <w:rFonts w:hint="eastAsia"/>
        </w:rPr>
        <w:t>の</w:t>
      </w:r>
      <w:r w:rsidR="00FD6FEA" w:rsidRPr="009949FF">
        <w:rPr>
          <w:rFonts w:hint="eastAsia"/>
        </w:rPr>
        <w:t>交付対象となった事業（以下</w:t>
      </w:r>
      <w:r w:rsidR="00CC1CAD" w:rsidRPr="009949FF">
        <w:rPr>
          <w:rFonts w:hint="eastAsia"/>
        </w:rPr>
        <w:t>「</w:t>
      </w:r>
      <w:r w:rsidR="00FD6FEA" w:rsidRPr="009949FF">
        <w:rPr>
          <w:rFonts w:hint="eastAsia"/>
        </w:rPr>
        <w:t>補助事業</w:t>
      </w:r>
      <w:r w:rsidR="00CC1CAD" w:rsidRPr="009949FF">
        <w:rPr>
          <w:rFonts w:hint="eastAsia"/>
        </w:rPr>
        <w:t>」</w:t>
      </w:r>
      <w:r w:rsidR="00FD6FEA" w:rsidRPr="009949FF">
        <w:rPr>
          <w:rFonts w:hint="eastAsia"/>
        </w:rPr>
        <w:t>という</w:t>
      </w:r>
      <w:r w:rsidR="002D79D8" w:rsidRPr="009949FF">
        <w:rPr>
          <w:rFonts w:hint="eastAsia"/>
        </w:rPr>
        <w:t>。</w:t>
      </w:r>
      <w:r w:rsidR="00FD6FEA" w:rsidRPr="009949FF">
        <w:rPr>
          <w:rFonts w:hint="eastAsia"/>
        </w:rPr>
        <w:t>）について</w:t>
      </w:r>
      <w:r w:rsidR="005D2DF5" w:rsidRPr="009949FF">
        <w:rPr>
          <w:rFonts w:hint="eastAsia"/>
        </w:rPr>
        <w:t>、</w:t>
      </w:r>
      <w:r w:rsidR="0002642D" w:rsidRPr="009949FF">
        <w:rPr>
          <w:rFonts w:hint="eastAsia"/>
        </w:rPr>
        <w:t>次の各号に</w:t>
      </w:r>
      <w:r w:rsidR="00A55E51" w:rsidRPr="009949FF">
        <w:rPr>
          <w:rFonts w:hint="eastAsia"/>
        </w:rPr>
        <w:t>掲げる</w:t>
      </w:r>
      <w:r w:rsidR="0002642D" w:rsidRPr="009949FF">
        <w:rPr>
          <w:rFonts w:hint="eastAsia"/>
        </w:rPr>
        <w:t>いずれかの</w:t>
      </w:r>
      <w:r w:rsidRPr="009949FF">
        <w:rPr>
          <w:rFonts w:hint="eastAsia"/>
        </w:rPr>
        <w:t>変更をしようとするときは</w:t>
      </w:r>
      <w:r w:rsidR="005D2DF5" w:rsidRPr="009949FF">
        <w:rPr>
          <w:rFonts w:hint="eastAsia"/>
        </w:rPr>
        <w:t>、</w:t>
      </w:r>
      <w:r w:rsidRPr="009949FF">
        <w:rPr>
          <w:rFonts w:hint="eastAsia"/>
        </w:rPr>
        <w:t>あらかじめ市長に</w:t>
      </w:r>
      <w:r w:rsidR="001B1CA0" w:rsidRPr="009949FF">
        <w:rPr>
          <w:rFonts w:hint="eastAsia"/>
        </w:rPr>
        <w:t>令和</w:t>
      </w:r>
      <w:r w:rsidR="00597D46">
        <w:rPr>
          <w:rFonts w:hint="eastAsia"/>
        </w:rPr>
        <w:t>６年</w:t>
      </w:r>
      <w:r w:rsidR="005C395A" w:rsidRPr="009949FF">
        <w:rPr>
          <w:rFonts w:hint="eastAsia"/>
        </w:rPr>
        <w:t>度</w:t>
      </w:r>
      <w:r w:rsidR="008D62E2" w:rsidRPr="009949FF">
        <w:rPr>
          <w:rFonts w:hint="eastAsia"/>
        </w:rPr>
        <w:t>結城市自主防災組織育成事業</w:t>
      </w:r>
      <w:r w:rsidR="00D96C38" w:rsidRPr="009949FF">
        <w:rPr>
          <w:rFonts w:hint="eastAsia"/>
        </w:rPr>
        <w:t>内容</w:t>
      </w:r>
      <w:r w:rsidR="00FD6FEA" w:rsidRPr="009949FF">
        <w:rPr>
          <w:rFonts w:hint="eastAsia"/>
        </w:rPr>
        <w:t>変更</w:t>
      </w:r>
      <w:r w:rsidR="00D96C38" w:rsidRPr="009949FF">
        <w:rPr>
          <w:rFonts w:hint="eastAsia"/>
        </w:rPr>
        <w:t>等</w:t>
      </w:r>
      <w:r w:rsidR="00FD6FEA" w:rsidRPr="009949FF">
        <w:rPr>
          <w:rFonts w:hint="eastAsia"/>
        </w:rPr>
        <w:t>承認申請書（様式第</w:t>
      </w:r>
      <w:r w:rsidRPr="009949FF">
        <w:rPr>
          <w:rFonts w:hint="eastAsia"/>
        </w:rPr>
        <w:t>３</w:t>
      </w:r>
      <w:r w:rsidR="00FD6FEA" w:rsidRPr="009949FF">
        <w:rPr>
          <w:rFonts w:hint="eastAsia"/>
        </w:rPr>
        <w:t>号）を提出し</w:t>
      </w:r>
      <w:r w:rsidR="005D2DF5" w:rsidRPr="009949FF">
        <w:rPr>
          <w:rFonts w:hint="eastAsia"/>
        </w:rPr>
        <w:t>、</w:t>
      </w:r>
      <w:r w:rsidR="00FD6FEA" w:rsidRPr="009949FF">
        <w:rPr>
          <w:rFonts w:hint="eastAsia"/>
        </w:rPr>
        <w:t>その承認を受けなければな</w:t>
      </w:r>
      <w:r w:rsidR="00DA1F33" w:rsidRPr="009949FF">
        <w:rPr>
          <w:rFonts w:hint="eastAsia"/>
        </w:rPr>
        <w:t>らな</w:t>
      </w:r>
      <w:r w:rsidR="00FD6FEA" w:rsidRPr="009949FF">
        <w:rPr>
          <w:rFonts w:hint="eastAsia"/>
        </w:rPr>
        <w:t>い。</w:t>
      </w:r>
    </w:p>
    <w:p w14:paraId="55DD1A3E" w14:textId="77777777" w:rsidR="00A55E51" w:rsidRPr="009949FF" w:rsidRDefault="00A55E51" w:rsidP="00981800">
      <w:pPr>
        <w:kinsoku w:val="0"/>
        <w:ind w:left="234" w:hangingChars="100" w:hanging="234"/>
        <w:jc w:val="left"/>
        <w:rPr>
          <w:rFonts w:hAnsi="ＭＳ 明朝"/>
        </w:rPr>
      </w:pPr>
      <w:r w:rsidRPr="009949FF">
        <w:rPr>
          <w:rFonts w:hAnsi="ＭＳ 明朝" w:hint="eastAsia"/>
        </w:rPr>
        <w:t>（１）補助対象事業経費の</w:t>
      </w:r>
      <w:r w:rsidR="008D6C2C" w:rsidRPr="009949FF">
        <w:rPr>
          <w:rFonts w:hAnsi="ＭＳ 明朝" w:hint="eastAsia"/>
        </w:rPr>
        <w:t>２０</w:t>
      </w:r>
      <w:r w:rsidR="002D79D8" w:rsidRPr="009949FF">
        <w:rPr>
          <w:rFonts w:hAnsi="ＭＳ 明朝" w:hint="eastAsia"/>
        </w:rPr>
        <w:t>パーセント</w:t>
      </w:r>
      <w:r w:rsidRPr="009949FF">
        <w:rPr>
          <w:rFonts w:hAnsi="ＭＳ 明朝" w:hint="eastAsia"/>
        </w:rPr>
        <w:t>を超える増減</w:t>
      </w:r>
    </w:p>
    <w:p w14:paraId="1E44A1D4" w14:textId="77777777" w:rsidR="00A55E51" w:rsidRPr="009949FF" w:rsidRDefault="00A55E51" w:rsidP="00981800">
      <w:pPr>
        <w:kinsoku w:val="0"/>
        <w:ind w:left="234" w:hangingChars="100" w:hanging="234"/>
        <w:jc w:val="left"/>
        <w:rPr>
          <w:rFonts w:hAnsi="ＭＳ 明朝"/>
        </w:rPr>
      </w:pPr>
      <w:r w:rsidRPr="009949FF">
        <w:rPr>
          <w:rFonts w:hAnsi="ＭＳ 明朝" w:hint="eastAsia"/>
        </w:rPr>
        <w:t>（２）補助事業の内容の変更</w:t>
      </w:r>
    </w:p>
    <w:p w14:paraId="4A010BAB" w14:textId="210861E5" w:rsidR="00764122" w:rsidRPr="009949FF" w:rsidRDefault="00764122" w:rsidP="00981800">
      <w:pPr>
        <w:kinsoku w:val="0"/>
        <w:ind w:left="234" w:hangingChars="100" w:hanging="234"/>
        <w:jc w:val="left"/>
        <w:rPr>
          <w:rFonts w:hAnsi="ＭＳ 明朝"/>
        </w:rPr>
      </w:pPr>
      <w:r w:rsidRPr="009949FF">
        <w:rPr>
          <w:rFonts w:hAnsi="ＭＳ 明朝" w:hint="eastAsia"/>
        </w:rPr>
        <w:t>２　前項の</w:t>
      </w:r>
      <w:r w:rsidR="006965F5" w:rsidRPr="009949FF">
        <w:rPr>
          <w:rFonts w:hAnsi="ＭＳ 明朝" w:hint="eastAsia"/>
        </w:rPr>
        <w:t>規定による</w:t>
      </w:r>
      <w:r w:rsidRPr="009949FF">
        <w:rPr>
          <w:rFonts w:hAnsi="ＭＳ 明朝" w:hint="eastAsia"/>
        </w:rPr>
        <w:t>申請への承認通知は</w:t>
      </w:r>
      <w:r w:rsidR="001B1CA0" w:rsidRPr="009949FF">
        <w:rPr>
          <w:rFonts w:hAnsi="ＭＳ 明朝" w:hint="eastAsia"/>
        </w:rPr>
        <w:t>、令和</w:t>
      </w:r>
      <w:r w:rsidR="00597D46">
        <w:rPr>
          <w:rFonts w:hAnsi="ＭＳ 明朝" w:hint="eastAsia"/>
        </w:rPr>
        <w:t>６年</w:t>
      </w:r>
      <w:r w:rsidR="005C395A" w:rsidRPr="009949FF">
        <w:rPr>
          <w:rFonts w:hAnsi="ＭＳ 明朝" w:hint="eastAsia"/>
        </w:rPr>
        <w:t>度</w:t>
      </w:r>
      <w:r w:rsidR="00EA2CB5" w:rsidRPr="009949FF">
        <w:rPr>
          <w:rFonts w:hAnsi="ＭＳ 明朝" w:hint="eastAsia"/>
        </w:rPr>
        <w:t>結城市自主防災組織</w:t>
      </w:r>
      <w:r w:rsidRPr="009949FF">
        <w:rPr>
          <w:rFonts w:hAnsi="ＭＳ 明朝" w:hint="eastAsia"/>
        </w:rPr>
        <w:t>育成事業</w:t>
      </w:r>
      <w:r w:rsidR="00D96C38" w:rsidRPr="009949FF">
        <w:rPr>
          <w:rFonts w:hAnsi="ＭＳ 明朝" w:hint="eastAsia"/>
        </w:rPr>
        <w:t>内容</w:t>
      </w:r>
      <w:r w:rsidRPr="009949FF">
        <w:rPr>
          <w:rFonts w:hAnsi="ＭＳ 明朝" w:hint="eastAsia"/>
        </w:rPr>
        <w:t>変更</w:t>
      </w:r>
      <w:r w:rsidR="00D96C38" w:rsidRPr="009949FF">
        <w:rPr>
          <w:rFonts w:hAnsi="ＭＳ 明朝" w:hint="eastAsia"/>
        </w:rPr>
        <w:t>等</w:t>
      </w:r>
      <w:r w:rsidRPr="009949FF">
        <w:rPr>
          <w:rFonts w:hAnsi="ＭＳ 明朝" w:hint="eastAsia"/>
        </w:rPr>
        <w:t>承認通知書（様式第４号）により行うものとする。</w:t>
      </w:r>
    </w:p>
    <w:p w14:paraId="25298E2B"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（補助事業の中止等）</w:t>
      </w:r>
    </w:p>
    <w:p w14:paraId="463FC271" w14:textId="77777777" w:rsidR="00FD6FEA" w:rsidRPr="009949FF" w:rsidRDefault="008D6C2C" w:rsidP="001237E3">
      <w:pPr>
        <w:kinsoku w:val="0"/>
        <w:ind w:left="234" w:hangingChars="100" w:hanging="234"/>
        <w:jc w:val="left"/>
        <w:rPr>
          <w:rFonts w:hAnsi="ＭＳ 明朝"/>
        </w:rPr>
      </w:pPr>
      <w:r w:rsidRPr="009949FF">
        <w:rPr>
          <w:rFonts w:hAnsi="ＭＳ 明朝" w:hint="eastAsia"/>
        </w:rPr>
        <w:t>第８</w:t>
      </w:r>
      <w:r w:rsidR="00FD6FEA" w:rsidRPr="009949FF">
        <w:rPr>
          <w:rFonts w:hAnsi="ＭＳ 明朝" w:hint="eastAsia"/>
        </w:rPr>
        <w:t>条　補助事業者は</w:t>
      </w:r>
      <w:r w:rsidR="005D2DF5" w:rsidRPr="009949FF">
        <w:rPr>
          <w:rFonts w:hAnsi="ＭＳ 明朝" w:hint="eastAsia"/>
        </w:rPr>
        <w:t>、</w:t>
      </w:r>
      <w:r w:rsidR="00FD6FEA" w:rsidRPr="009949FF">
        <w:rPr>
          <w:rFonts w:hAnsi="ＭＳ 明朝" w:hint="eastAsia"/>
        </w:rPr>
        <w:t>補助事業</w:t>
      </w:r>
      <w:r w:rsidR="000F1973" w:rsidRPr="009949FF">
        <w:rPr>
          <w:rFonts w:hAnsi="ＭＳ 明朝" w:hint="eastAsia"/>
        </w:rPr>
        <w:t>を</w:t>
      </w:r>
      <w:r w:rsidR="00C46E55" w:rsidRPr="009949FF">
        <w:rPr>
          <w:rFonts w:hAnsi="ＭＳ 明朝" w:hint="eastAsia"/>
        </w:rPr>
        <w:t>中止</w:t>
      </w:r>
      <w:r w:rsidR="00715DDD" w:rsidRPr="009949FF">
        <w:rPr>
          <w:rFonts w:hAnsi="ＭＳ 明朝" w:hint="eastAsia"/>
        </w:rPr>
        <w:t>し</w:t>
      </w:r>
      <w:r w:rsidR="005D2DF5" w:rsidRPr="009949FF">
        <w:rPr>
          <w:rFonts w:hAnsi="ＭＳ 明朝" w:hint="eastAsia"/>
        </w:rPr>
        <w:t>、</w:t>
      </w:r>
      <w:r w:rsidR="00FD6FEA" w:rsidRPr="009949FF">
        <w:rPr>
          <w:rFonts w:hAnsi="ＭＳ 明朝" w:hint="eastAsia"/>
        </w:rPr>
        <w:t>又は廃止しようとするときは</w:t>
      </w:r>
      <w:r w:rsidR="005D2DF5" w:rsidRPr="009949FF">
        <w:rPr>
          <w:rFonts w:hAnsi="ＭＳ 明朝" w:hint="eastAsia"/>
        </w:rPr>
        <w:t>、</w:t>
      </w:r>
      <w:r w:rsidR="00FD6FEA" w:rsidRPr="009949FF">
        <w:rPr>
          <w:rFonts w:hAnsi="ＭＳ 明朝" w:hint="eastAsia"/>
        </w:rPr>
        <w:t>あらかじめそ</w:t>
      </w:r>
      <w:r w:rsidR="00715DDD" w:rsidRPr="009949FF">
        <w:rPr>
          <w:rFonts w:hAnsi="ＭＳ 明朝" w:hint="eastAsia"/>
        </w:rPr>
        <w:t>の理</w:t>
      </w:r>
      <w:r w:rsidR="00FD6FEA" w:rsidRPr="009949FF">
        <w:rPr>
          <w:rFonts w:hAnsi="ＭＳ 明朝" w:hint="eastAsia"/>
        </w:rPr>
        <w:t>由を記載した書面により市長の承認を受けなければならない。</w:t>
      </w:r>
    </w:p>
    <w:p w14:paraId="17133315" w14:textId="77777777" w:rsidR="00FD6FEA" w:rsidRPr="009949FF" w:rsidRDefault="008D6C2C" w:rsidP="001237E3">
      <w:pPr>
        <w:kinsoku w:val="0"/>
        <w:ind w:left="234" w:hangingChars="100" w:hanging="234"/>
        <w:jc w:val="left"/>
        <w:rPr>
          <w:rFonts w:hAnsi="ＭＳ 明朝"/>
        </w:rPr>
      </w:pPr>
      <w:r w:rsidRPr="009949FF">
        <w:rPr>
          <w:rFonts w:hAnsi="ＭＳ 明朝" w:hint="eastAsia"/>
        </w:rPr>
        <w:t>２</w:t>
      </w:r>
      <w:r w:rsidR="00FD6FEA" w:rsidRPr="009949FF">
        <w:rPr>
          <w:rFonts w:hAnsi="ＭＳ 明朝" w:hint="eastAsia"/>
        </w:rPr>
        <w:t xml:space="preserve">　補助事業者は</w:t>
      </w:r>
      <w:r w:rsidR="005D2DF5" w:rsidRPr="009949FF">
        <w:rPr>
          <w:rFonts w:hAnsi="ＭＳ 明朝" w:hint="eastAsia"/>
        </w:rPr>
        <w:t>、</w:t>
      </w:r>
      <w:r w:rsidR="00FD6FEA" w:rsidRPr="009949FF">
        <w:rPr>
          <w:rFonts w:hAnsi="ＭＳ 明朝" w:hint="eastAsia"/>
        </w:rPr>
        <w:t>補助事業が当該年度に完了しないとき又はその遂行が困難になったときは</w:t>
      </w:r>
      <w:r w:rsidR="005D2DF5" w:rsidRPr="009949FF">
        <w:rPr>
          <w:rFonts w:hAnsi="ＭＳ 明朝" w:hint="eastAsia"/>
        </w:rPr>
        <w:t>、</w:t>
      </w:r>
      <w:r w:rsidR="00FD6FEA" w:rsidRPr="009949FF">
        <w:rPr>
          <w:rFonts w:hAnsi="ＭＳ 明朝" w:hint="eastAsia"/>
        </w:rPr>
        <w:t>速やかに書面により市長に報告し</w:t>
      </w:r>
      <w:r w:rsidR="005D2DF5" w:rsidRPr="009949FF">
        <w:rPr>
          <w:rFonts w:hAnsi="ＭＳ 明朝" w:hint="eastAsia"/>
        </w:rPr>
        <w:t>、</w:t>
      </w:r>
      <w:r w:rsidR="00FD6FEA" w:rsidRPr="009949FF">
        <w:rPr>
          <w:rFonts w:hAnsi="ＭＳ 明朝" w:hint="eastAsia"/>
        </w:rPr>
        <w:t>その指示を受けなければならない。</w:t>
      </w:r>
    </w:p>
    <w:p w14:paraId="569B71C9" w14:textId="77777777" w:rsidR="00FD6FEA" w:rsidRPr="009949FF" w:rsidRDefault="00FD6FEA" w:rsidP="00981800">
      <w:pPr>
        <w:kinsoku w:val="0"/>
        <w:ind w:firstLineChars="100" w:firstLine="234"/>
        <w:jc w:val="left"/>
        <w:rPr>
          <w:rFonts w:hAnsi="ＭＳ 明朝"/>
        </w:rPr>
      </w:pPr>
      <w:r w:rsidRPr="009949FF">
        <w:rPr>
          <w:rFonts w:hAnsi="ＭＳ 明朝" w:hint="eastAsia"/>
        </w:rPr>
        <w:t>（状況報告）</w:t>
      </w:r>
    </w:p>
    <w:p w14:paraId="24691EF6" w14:textId="772EAA52" w:rsidR="00FD6FEA" w:rsidRPr="009949FF" w:rsidRDefault="008D6C2C" w:rsidP="001237E3">
      <w:pPr>
        <w:ind w:left="234" w:hangingChars="100" w:hanging="234"/>
      </w:pPr>
      <w:r w:rsidRPr="009949FF">
        <w:rPr>
          <w:rFonts w:hint="eastAsia"/>
        </w:rPr>
        <w:lastRenderedPageBreak/>
        <w:t>第９</w:t>
      </w:r>
      <w:r w:rsidR="00FD6FEA" w:rsidRPr="009949FF">
        <w:rPr>
          <w:rFonts w:hint="eastAsia"/>
        </w:rPr>
        <w:t>条　補助事業者は</w:t>
      </w:r>
      <w:r w:rsidR="005D2DF5" w:rsidRPr="009949FF">
        <w:rPr>
          <w:rFonts w:hint="eastAsia"/>
        </w:rPr>
        <w:t>、</w:t>
      </w:r>
      <w:r w:rsidR="00FD6FEA" w:rsidRPr="009949FF">
        <w:rPr>
          <w:rFonts w:hint="eastAsia"/>
        </w:rPr>
        <w:t>市長</w:t>
      </w:r>
      <w:r w:rsidR="00D96C38" w:rsidRPr="009949FF">
        <w:rPr>
          <w:rFonts w:hint="eastAsia"/>
        </w:rPr>
        <w:t>から</w:t>
      </w:r>
      <w:r w:rsidRPr="009949FF">
        <w:rPr>
          <w:rFonts w:hint="eastAsia"/>
        </w:rPr>
        <w:t>補助事業の遂行状況等について報告を求め</w:t>
      </w:r>
      <w:r w:rsidR="00D96C38" w:rsidRPr="009949FF">
        <w:rPr>
          <w:rFonts w:hint="eastAsia"/>
        </w:rPr>
        <w:t>られ</w:t>
      </w:r>
      <w:r w:rsidRPr="009949FF">
        <w:rPr>
          <w:rFonts w:hint="eastAsia"/>
        </w:rPr>
        <w:t>た場合は</w:t>
      </w:r>
      <w:r w:rsidR="005D2DF5" w:rsidRPr="009949FF">
        <w:rPr>
          <w:rFonts w:hint="eastAsia"/>
        </w:rPr>
        <w:t>、</w:t>
      </w:r>
      <w:r w:rsidR="001B1CA0" w:rsidRPr="009949FF">
        <w:rPr>
          <w:rFonts w:hint="eastAsia"/>
        </w:rPr>
        <w:t>令和</w:t>
      </w:r>
      <w:r w:rsidR="00597D46">
        <w:rPr>
          <w:rFonts w:hint="eastAsia"/>
        </w:rPr>
        <w:t>６年</w:t>
      </w:r>
      <w:r w:rsidR="005C395A" w:rsidRPr="009949FF">
        <w:rPr>
          <w:rFonts w:hint="eastAsia"/>
        </w:rPr>
        <w:t>度</w:t>
      </w:r>
      <w:r w:rsidR="00EA2CB5" w:rsidRPr="009949FF">
        <w:rPr>
          <w:rFonts w:hint="eastAsia"/>
        </w:rPr>
        <w:t>結城市自主防災組織</w:t>
      </w:r>
      <w:r w:rsidR="00FD6FEA" w:rsidRPr="009949FF">
        <w:rPr>
          <w:rFonts w:hint="eastAsia"/>
        </w:rPr>
        <w:t>育成事業遂行状況報告書（様式第</w:t>
      </w:r>
      <w:r w:rsidR="00764122" w:rsidRPr="009949FF">
        <w:rPr>
          <w:rFonts w:hint="eastAsia"/>
        </w:rPr>
        <w:t>５</w:t>
      </w:r>
      <w:r w:rsidR="00FD6FEA" w:rsidRPr="009949FF">
        <w:rPr>
          <w:rFonts w:hint="eastAsia"/>
        </w:rPr>
        <w:t>号）を作成し</w:t>
      </w:r>
      <w:r w:rsidR="005D2DF5" w:rsidRPr="009949FF">
        <w:rPr>
          <w:rFonts w:hint="eastAsia"/>
        </w:rPr>
        <w:t>、</w:t>
      </w:r>
      <w:r w:rsidR="00FD6FEA" w:rsidRPr="009949FF">
        <w:rPr>
          <w:rFonts w:hint="eastAsia"/>
        </w:rPr>
        <w:t>市長が別に定める日までに提出しなければならない。</w:t>
      </w:r>
    </w:p>
    <w:p w14:paraId="6FD58F44" w14:textId="77777777" w:rsidR="009A6251" w:rsidRPr="009949FF" w:rsidRDefault="009A6251" w:rsidP="00981800">
      <w:pPr>
        <w:kinsoku w:val="0"/>
        <w:ind w:left="234" w:hangingChars="100" w:hanging="234"/>
        <w:jc w:val="left"/>
        <w:rPr>
          <w:rFonts w:hAnsi="ＭＳ 明朝"/>
        </w:rPr>
      </w:pPr>
      <w:r w:rsidRPr="009949FF">
        <w:rPr>
          <w:rFonts w:hAnsi="ＭＳ 明朝" w:hint="eastAsia"/>
        </w:rPr>
        <w:t xml:space="preserve">　（概算払）</w:t>
      </w:r>
    </w:p>
    <w:p w14:paraId="6EE623FA" w14:textId="77777777" w:rsidR="009A6251" w:rsidRPr="009949FF" w:rsidRDefault="009A6251" w:rsidP="0002642D">
      <w:pPr>
        <w:kinsoku w:val="0"/>
        <w:ind w:left="234" w:hangingChars="100" w:hanging="234"/>
        <w:jc w:val="left"/>
        <w:rPr>
          <w:rFonts w:hAnsi="ＭＳ 明朝"/>
        </w:rPr>
      </w:pPr>
      <w:r w:rsidRPr="009949FF">
        <w:rPr>
          <w:rFonts w:hAnsi="ＭＳ 明朝" w:hint="eastAsia"/>
        </w:rPr>
        <w:t>第１０条　市長は</w:t>
      </w:r>
      <w:r w:rsidR="005D2DF5" w:rsidRPr="009949FF">
        <w:rPr>
          <w:rFonts w:hAnsi="ＭＳ 明朝" w:hint="eastAsia"/>
        </w:rPr>
        <w:t>、</w:t>
      </w:r>
      <w:r w:rsidRPr="009949FF">
        <w:rPr>
          <w:rFonts w:hAnsi="ＭＳ 明朝" w:hint="eastAsia"/>
        </w:rPr>
        <w:t>事業の円</w:t>
      </w:r>
      <w:r w:rsidR="005706F3" w:rsidRPr="009949FF">
        <w:rPr>
          <w:rFonts w:hAnsi="ＭＳ 明朝" w:hint="eastAsia"/>
        </w:rPr>
        <w:t>滑な遂行上必要と認めたときは</w:t>
      </w:r>
      <w:r w:rsidR="005D2DF5" w:rsidRPr="009949FF">
        <w:rPr>
          <w:rFonts w:hAnsi="ＭＳ 明朝" w:hint="eastAsia"/>
        </w:rPr>
        <w:t>、</w:t>
      </w:r>
      <w:r w:rsidR="005706F3" w:rsidRPr="009949FF">
        <w:rPr>
          <w:rFonts w:hAnsi="ＭＳ 明朝" w:hint="eastAsia"/>
        </w:rPr>
        <w:t>第５</w:t>
      </w:r>
      <w:r w:rsidR="00B521D1" w:rsidRPr="009949FF">
        <w:rPr>
          <w:rFonts w:hAnsi="ＭＳ 明朝" w:hint="eastAsia"/>
        </w:rPr>
        <w:t>条</w:t>
      </w:r>
      <w:r w:rsidR="0002642D" w:rsidRPr="009949FF">
        <w:rPr>
          <w:rFonts w:hAnsi="ＭＳ 明朝" w:hint="eastAsia"/>
        </w:rPr>
        <w:t>又は第７条第２項</w:t>
      </w:r>
      <w:r w:rsidR="00B521D1" w:rsidRPr="009949FF">
        <w:rPr>
          <w:rFonts w:hAnsi="ＭＳ 明朝" w:hint="eastAsia"/>
        </w:rPr>
        <w:t>の</w:t>
      </w:r>
      <w:r w:rsidR="00B521D1" w:rsidRPr="006A78DC">
        <w:rPr>
          <w:rFonts w:hAnsi="ＭＳ 明朝" w:hint="eastAsia"/>
          <w:spacing w:val="34"/>
          <w:w w:val="74"/>
          <w:fitText w:val="9126" w:id="-1793882112"/>
        </w:rPr>
        <w:t>規定による交付決定額の９０</w:t>
      </w:r>
      <w:r w:rsidR="002D79D8" w:rsidRPr="006A78DC">
        <w:rPr>
          <w:rFonts w:hAnsi="ＭＳ 明朝" w:hint="eastAsia"/>
          <w:spacing w:val="34"/>
          <w:w w:val="74"/>
          <w:fitText w:val="9126" w:id="-1793882112"/>
        </w:rPr>
        <w:t>パーセント</w:t>
      </w:r>
      <w:r w:rsidRPr="006A78DC">
        <w:rPr>
          <w:rFonts w:hAnsi="ＭＳ 明朝" w:hint="eastAsia"/>
          <w:spacing w:val="34"/>
          <w:w w:val="74"/>
          <w:fitText w:val="9126" w:id="-1793882112"/>
        </w:rPr>
        <w:t>の額を限度として</w:t>
      </w:r>
      <w:r w:rsidR="005D2DF5" w:rsidRPr="006A78DC">
        <w:rPr>
          <w:rFonts w:hAnsi="ＭＳ 明朝" w:hint="eastAsia"/>
          <w:spacing w:val="34"/>
          <w:w w:val="74"/>
          <w:fitText w:val="9126" w:id="-1793882112"/>
        </w:rPr>
        <w:t>、</w:t>
      </w:r>
      <w:r w:rsidRPr="006A78DC">
        <w:rPr>
          <w:rFonts w:hAnsi="ＭＳ 明朝" w:hint="eastAsia"/>
          <w:spacing w:val="34"/>
          <w:w w:val="74"/>
          <w:fitText w:val="9126" w:id="-1793882112"/>
        </w:rPr>
        <w:t>概算払をすることができる</w:t>
      </w:r>
      <w:r w:rsidRPr="006A78DC">
        <w:rPr>
          <w:rFonts w:hAnsi="ＭＳ 明朝" w:hint="eastAsia"/>
          <w:spacing w:val="6"/>
          <w:w w:val="74"/>
          <w:fitText w:val="9126" w:id="-1793882112"/>
        </w:rPr>
        <w:t>。</w:t>
      </w:r>
    </w:p>
    <w:p w14:paraId="0DFF2CD4" w14:textId="0F9D7533" w:rsidR="009A6251" w:rsidRPr="009949FF" w:rsidRDefault="009A6251" w:rsidP="001237E3">
      <w:pPr>
        <w:kinsoku w:val="0"/>
        <w:ind w:left="234" w:hangingChars="100" w:hanging="234"/>
        <w:jc w:val="left"/>
        <w:rPr>
          <w:rFonts w:hAnsi="ＭＳ 明朝"/>
        </w:rPr>
      </w:pPr>
      <w:r w:rsidRPr="009949FF">
        <w:rPr>
          <w:rFonts w:hAnsi="ＭＳ 明朝" w:hint="eastAsia"/>
        </w:rPr>
        <w:t>２　補助事業者は</w:t>
      </w:r>
      <w:r w:rsidR="005D2DF5" w:rsidRPr="009949FF">
        <w:rPr>
          <w:rFonts w:hAnsi="ＭＳ 明朝" w:hint="eastAsia"/>
        </w:rPr>
        <w:t>、</w:t>
      </w:r>
      <w:r w:rsidRPr="009949FF">
        <w:rPr>
          <w:rFonts w:hAnsi="ＭＳ 明朝" w:hint="eastAsia"/>
        </w:rPr>
        <w:t>前項の概算払を受けようとするときは</w:t>
      </w:r>
      <w:r w:rsidR="005D2DF5" w:rsidRPr="009949FF">
        <w:rPr>
          <w:rFonts w:hAnsi="ＭＳ 明朝" w:hint="eastAsia"/>
        </w:rPr>
        <w:t>、</w:t>
      </w:r>
      <w:r w:rsidR="001B1CA0" w:rsidRPr="009949FF">
        <w:rPr>
          <w:rFonts w:hAnsi="ＭＳ 明朝" w:hint="eastAsia"/>
        </w:rPr>
        <w:t>令和</w:t>
      </w:r>
      <w:r w:rsidR="00597D46">
        <w:rPr>
          <w:rFonts w:hAnsi="ＭＳ 明朝" w:hint="eastAsia"/>
        </w:rPr>
        <w:t>６年</w:t>
      </w:r>
      <w:r w:rsidR="005C395A" w:rsidRPr="009949FF">
        <w:rPr>
          <w:rFonts w:hAnsi="ＭＳ 明朝" w:hint="eastAsia"/>
        </w:rPr>
        <w:t>度</w:t>
      </w:r>
      <w:r w:rsidR="008D62E2" w:rsidRPr="009949FF">
        <w:rPr>
          <w:rFonts w:hAnsi="ＭＳ 明朝" w:hint="eastAsia"/>
        </w:rPr>
        <w:t>結城市自主防災</w:t>
      </w:r>
      <w:r w:rsidR="00EA2CB5" w:rsidRPr="009949FF">
        <w:rPr>
          <w:rFonts w:hAnsi="ＭＳ 明朝" w:hint="eastAsia"/>
        </w:rPr>
        <w:t>組織</w:t>
      </w:r>
      <w:r w:rsidR="008D62E2" w:rsidRPr="009949FF">
        <w:rPr>
          <w:rFonts w:hAnsi="ＭＳ 明朝" w:hint="eastAsia"/>
        </w:rPr>
        <w:t>育成事業</w:t>
      </w:r>
      <w:r w:rsidRPr="009949FF">
        <w:rPr>
          <w:rFonts w:hAnsi="ＭＳ 明朝" w:hint="eastAsia"/>
        </w:rPr>
        <w:t>補助金概算払請求書（様式第</w:t>
      </w:r>
      <w:r w:rsidR="00764122" w:rsidRPr="009949FF">
        <w:rPr>
          <w:rFonts w:hAnsi="ＭＳ 明朝" w:hint="eastAsia"/>
        </w:rPr>
        <w:t>６</w:t>
      </w:r>
      <w:r w:rsidRPr="009949FF">
        <w:rPr>
          <w:rFonts w:hAnsi="ＭＳ 明朝" w:hint="eastAsia"/>
        </w:rPr>
        <w:t>号）を市長に提出しなければならない。</w:t>
      </w:r>
    </w:p>
    <w:p w14:paraId="11677000" w14:textId="77777777" w:rsidR="00FD6FEA" w:rsidRPr="009949FF" w:rsidRDefault="00FD6FEA" w:rsidP="00981800">
      <w:pPr>
        <w:kinsoku w:val="0"/>
        <w:jc w:val="left"/>
        <w:rPr>
          <w:rFonts w:hAnsi="ＭＳ 明朝"/>
        </w:rPr>
      </w:pPr>
      <w:r w:rsidRPr="009949FF">
        <w:rPr>
          <w:rFonts w:hAnsi="ＭＳ 明朝" w:hint="eastAsia"/>
        </w:rPr>
        <w:t xml:space="preserve">　（実績報告）</w:t>
      </w:r>
    </w:p>
    <w:p w14:paraId="48405F34" w14:textId="431871D2" w:rsidR="00FD6FEA" w:rsidRPr="009949FF" w:rsidRDefault="00B521D1" w:rsidP="001237E3">
      <w:pPr>
        <w:kinsoku w:val="0"/>
        <w:ind w:left="234" w:hangingChars="100" w:hanging="234"/>
        <w:jc w:val="left"/>
        <w:rPr>
          <w:rFonts w:hAnsi="ＭＳ 明朝"/>
        </w:rPr>
      </w:pPr>
      <w:r w:rsidRPr="009949FF">
        <w:rPr>
          <w:rFonts w:hAnsi="ＭＳ 明朝" w:hint="eastAsia"/>
        </w:rPr>
        <w:t>第１１</w:t>
      </w:r>
      <w:r w:rsidR="00FD6FEA" w:rsidRPr="009949FF">
        <w:rPr>
          <w:rFonts w:hAnsi="ＭＳ 明朝" w:hint="eastAsia"/>
        </w:rPr>
        <w:t>条　補助事業者は</w:t>
      </w:r>
      <w:r w:rsidR="005D2DF5" w:rsidRPr="009949FF">
        <w:rPr>
          <w:rFonts w:hAnsi="ＭＳ 明朝" w:hint="eastAsia"/>
        </w:rPr>
        <w:t>、</w:t>
      </w:r>
      <w:r w:rsidR="00FD6FEA" w:rsidRPr="009949FF">
        <w:rPr>
          <w:rFonts w:hAnsi="ＭＳ 明朝" w:hint="eastAsia"/>
        </w:rPr>
        <w:t>補助事業が完了</w:t>
      </w:r>
      <w:r w:rsidR="00715DDD" w:rsidRPr="009949FF">
        <w:rPr>
          <w:rFonts w:hAnsi="ＭＳ 明朝" w:hint="eastAsia"/>
        </w:rPr>
        <w:t>したとき</w:t>
      </w:r>
      <w:r w:rsidR="009A6251" w:rsidRPr="009949FF">
        <w:rPr>
          <w:rFonts w:hAnsi="ＭＳ 明朝" w:hint="eastAsia"/>
        </w:rPr>
        <w:t>（事業</w:t>
      </w:r>
      <w:r w:rsidR="000F1973" w:rsidRPr="009949FF">
        <w:rPr>
          <w:rFonts w:hAnsi="ＭＳ 明朝" w:hint="eastAsia"/>
        </w:rPr>
        <w:t>を</w:t>
      </w:r>
      <w:r w:rsidR="00C46E55" w:rsidRPr="009949FF">
        <w:rPr>
          <w:rFonts w:hAnsi="ＭＳ 明朝" w:hint="eastAsia"/>
        </w:rPr>
        <w:t>中止</w:t>
      </w:r>
      <w:r w:rsidR="00715DDD" w:rsidRPr="009949FF">
        <w:rPr>
          <w:rFonts w:hAnsi="ＭＳ 明朝" w:hint="eastAsia"/>
        </w:rPr>
        <w:t>し</w:t>
      </w:r>
      <w:r w:rsidR="005D2DF5" w:rsidRPr="009949FF">
        <w:rPr>
          <w:rFonts w:hAnsi="ＭＳ 明朝" w:hint="eastAsia"/>
        </w:rPr>
        <w:t>、</w:t>
      </w:r>
      <w:r w:rsidR="009A6251" w:rsidRPr="009949FF">
        <w:rPr>
          <w:rFonts w:hAnsi="ＭＳ 明朝" w:hint="eastAsia"/>
        </w:rPr>
        <w:t>又は廃止したときを</w:t>
      </w:r>
      <w:r w:rsidR="00715DDD" w:rsidRPr="009949FF">
        <w:rPr>
          <w:rFonts w:hAnsi="ＭＳ 明朝" w:hint="eastAsia"/>
        </w:rPr>
        <w:t>含む。）</w:t>
      </w:r>
      <w:r w:rsidR="00FD6FEA" w:rsidRPr="009949FF">
        <w:rPr>
          <w:rFonts w:hAnsi="ＭＳ 明朝" w:hint="eastAsia"/>
        </w:rPr>
        <w:t>は</w:t>
      </w:r>
      <w:r w:rsidR="005D2DF5" w:rsidRPr="009949FF">
        <w:rPr>
          <w:rFonts w:hAnsi="ＭＳ 明朝" w:hint="eastAsia"/>
        </w:rPr>
        <w:t>、</w:t>
      </w:r>
      <w:r w:rsidR="00FD6FEA" w:rsidRPr="009949FF">
        <w:rPr>
          <w:rFonts w:hAnsi="ＭＳ 明朝" w:hint="eastAsia"/>
        </w:rPr>
        <w:t>補助事業完了の</w:t>
      </w:r>
      <w:r w:rsidR="008D6C2C" w:rsidRPr="009949FF">
        <w:rPr>
          <w:rFonts w:hAnsi="ＭＳ 明朝" w:hint="eastAsia"/>
        </w:rPr>
        <w:t>日から起算して３０</w:t>
      </w:r>
      <w:r w:rsidR="00FD6FEA" w:rsidRPr="009949FF">
        <w:rPr>
          <w:rFonts w:hAnsi="ＭＳ 明朝" w:hint="eastAsia"/>
        </w:rPr>
        <w:t>日を経過した日又は当該</w:t>
      </w:r>
      <w:r w:rsidR="008D6C2C" w:rsidRPr="009949FF">
        <w:rPr>
          <w:rFonts w:hAnsi="ＭＳ 明朝" w:hint="eastAsia"/>
        </w:rPr>
        <w:t>年度の３月３</w:t>
      </w:r>
      <w:r w:rsidR="00715DDD" w:rsidRPr="009949FF">
        <w:rPr>
          <w:rFonts w:hAnsi="ＭＳ 明朝" w:hint="eastAsia"/>
        </w:rPr>
        <w:t>１日</w:t>
      </w:r>
      <w:r w:rsidR="00D96C38" w:rsidRPr="009949FF">
        <w:rPr>
          <w:rFonts w:hAnsi="ＭＳ 明朝" w:hint="eastAsia"/>
        </w:rPr>
        <w:t>のいずれか早い日までに</w:t>
      </w:r>
      <w:r w:rsidR="005D2DF5" w:rsidRPr="009949FF">
        <w:rPr>
          <w:rFonts w:hAnsi="ＭＳ 明朝" w:hint="eastAsia"/>
        </w:rPr>
        <w:t>、</w:t>
      </w:r>
      <w:r w:rsidR="00D96C38" w:rsidRPr="009949FF">
        <w:rPr>
          <w:rFonts w:hAnsi="ＭＳ 明朝" w:hint="eastAsia"/>
        </w:rPr>
        <w:t>関係</w:t>
      </w:r>
      <w:r w:rsidR="008D6C2C" w:rsidRPr="009949FF">
        <w:rPr>
          <w:rFonts w:hAnsi="ＭＳ 明朝" w:hint="eastAsia"/>
        </w:rPr>
        <w:t>書類を添えて</w:t>
      </w:r>
      <w:r w:rsidR="001B1CA0" w:rsidRPr="009949FF">
        <w:rPr>
          <w:rFonts w:hAnsi="ＭＳ 明朝" w:hint="eastAsia"/>
        </w:rPr>
        <w:t>令和</w:t>
      </w:r>
      <w:r w:rsidR="00597D46">
        <w:rPr>
          <w:rFonts w:hAnsi="ＭＳ 明朝" w:hint="eastAsia"/>
        </w:rPr>
        <w:t>６年</w:t>
      </w:r>
      <w:r w:rsidR="005C395A" w:rsidRPr="009949FF">
        <w:rPr>
          <w:rFonts w:hAnsi="ＭＳ 明朝" w:hint="eastAsia"/>
        </w:rPr>
        <w:t>度</w:t>
      </w:r>
      <w:r w:rsidR="00FD6FEA" w:rsidRPr="009949FF">
        <w:rPr>
          <w:rFonts w:hAnsi="ＭＳ 明朝" w:hint="eastAsia"/>
        </w:rPr>
        <w:t>結城市自主防災組織育成事業実績報告書（様式第</w:t>
      </w:r>
      <w:r w:rsidR="00764122" w:rsidRPr="009949FF">
        <w:rPr>
          <w:rFonts w:hAnsi="ＭＳ 明朝" w:hint="eastAsia"/>
        </w:rPr>
        <w:t>７</w:t>
      </w:r>
      <w:r w:rsidR="00FD6FEA" w:rsidRPr="009949FF">
        <w:rPr>
          <w:rFonts w:hAnsi="ＭＳ 明朝" w:hint="eastAsia"/>
        </w:rPr>
        <w:t>号）を市長に提出しなければならない。</w:t>
      </w:r>
    </w:p>
    <w:p w14:paraId="6891385D" w14:textId="16BEA91F" w:rsidR="00495D8E" w:rsidRPr="009949FF" w:rsidRDefault="00495D8E" w:rsidP="001237E3">
      <w:pPr>
        <w:kinsoku w:val="0"/>
        <w:ind w:left="234" w:hangingChars="100" w:hanging="234"/>
        <w:jc w:val="left"/>
        <w:rPr>
          <w:rFonts w:hAnsi="ＭＳ 明朝"/>
        </w:rPr>
      </w:pPr>
      <w:r w:rsidRPr="009949FF">
        <w:rPr>
          <w:rFonts w:hAnsi="ＭＳ 明朝" w:hint="eastAsia"/>
        </w:rPr>
        <w:t>２　前項の場合において</w:t>
      </w:r>
      <w:r w:rsidR="005D2DF5" w:rsidRPr="009949FF">
        <w:rPr>
          <w:rFonts w:hAnsi="ＭＳ 明朝" w:hint="eastAsia"/>
        </w:rPr>
        <w:t>、</w:t>
      </w:r>
      <w:r w:rsidRPr="009949FF">
        <w:rPr>
          <w:rFonts w:hAnsi="ＭＳ 明朝" w:hint="eastAsia"/>
        </w:rPr>
        <w:t>前条の概</w:t>
      </w:r>
      <w:r w:rsidR="008D62E2" w:rsidRPr="009949FF">
        <w:rPr>
          <w:rFonts w:hAnsi="ＭＳ 明朝" w:hint="eastAsia"/>
        </w:rPr>
        <w:t>算払を受けたときは</w:t>
      </w:r>
      <w:r w:rsidR="005D2DF5" w:rsidRPr="009949FF">
        <w:rPr>
          <w:rFonts w:hAnsi="ＭＳ 明朝" w:hint="eastAsia"/>
        </w:rPr>
        <w:t>、</w:t>
      </w:r>
      <w:r w:rsidR="001B1CA0" w:rsidRPr="009949FF">
        <w:rPr>
          <w:rFonts w:hAnsi="ＭＳ 明朝" w:hint="eastAsia"/>
        </w:rPr>
        <w:t>令和</w:t>
      </w:r>
      <w:r w:rsidR="00597D46">
        <w:rPr>
          <w:rFonts w:hAnsi="ＭＳ 明朝" w:hint="eastAsia"/>
        </w:rPr>
        <w:t>６年</w:t>
      </w:r>
      <w:r w:rsidR="005C395A" w:rsidRPr="009949FF">
        <w:rPr>
          <w:rFonts w:hAnsi="ＭＳ 明朝" w:hint="eastAsia"/>
        </w:rPr>
        <w:t>度</w:t>
      </w:r>
      <w:r w:rsidR="008D62E2" w:rsidRPr="009949FF">
        <w:rPr>
          <w:rFonts w:hAnsi="ＭＳ 明朝" w:hint="eastAsia"/>
        </w:rPr>
        <w:t>結城市自主防災組</w:t>
      </w:r>
      <w:r w:rsidR="00EA2CB5" w:rsidRPr="009949FF">
        <w:rPr>
          <w:rFonts w:hAnsi="ＭＳ 明朝" w:hint="eastAsia"/>
        </w:rPr>
        <w:t>織</w:t>
      </w:r>
      <w:r w:rsidR="008D62E2" w:rsidRPr="009949FF">
        <w:rPr>
          <w:rFonts w:hAnsi="ＭＳ 明朝" w:hint="eastAsia"/>
        </w:rPr>
        <w:t>育成事業</w:t>
      </w:r>
      <w:r w:rsidRPr="009949FF">
        <w:rPr>
          <w:rFonts w:hAnsi="ＭＳ 明朝" w:hint="eastAsia"/>
        </w:rPr>
        <w:t>補助金概算払精算書（様式</w:t>
      </w:r>
      <w:r w:rsidR="00764122" w:rsidRPr="009949FF">
        <w:rPr>
          <w:rFonts w:hAnsi="ＭＳ 明朝" w:hint="eastAsia"/>
        </w:rPr>
        <w:t>第８</w:t>
      </w:r>
      <w:r w:rsidRPr="009949FF">
        <w:rPr>
          <w:rFonts w:hAnsi="ＭＳ 明朝" w:hint="eastAsia"/>
        </w:rPr>
        <w:t>号）を添付しなければならない。</w:t>
      </w:r>
    </w:p>
    <w:p w14:paraId="262C25E6"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（補助金の額の確定の通知）</w:t>
      </w:r>
    </w:p>
    <w:p w14:paraId="06B6A16E" w14:textId="3928EB65" w:rsidR="00FD6FEA" w:rsidRPr="009949FF" w:rsidRDefault="00B521D1" w:rsidP="0002642D">
      <w:pPr>
        <w:kinsoku w:val="0"/>
        <w:ind w:left="234" w:hangingChars="100" w:hanging="234"/>
        <w:jc w:val="left"/>
        <w:rPr>
          <w:rFonts w:hAnsi="ＭＳ 明朝"/>
        </w:rPr>
      </w:pPr>
      <w:r w:rsidRPr="009949FF">
        <w:rPr>
          <w:rFonts w:hAnsi="ＭＳ 明朝" w:hint="eastAsia"/>
        </w:rPr>
        <w:t>第１２</w:t>
      </w:r>
      <w:r w:rsidR="00FC6696" w:rsidRPr="009949FF">
        <w:rPr>
          <w:rFonts w:hAnsi="ＭＳ 明朝" w:hint="eastAsia"/>
        </w:rPr>
        <w:t>条　補助金の額の確定の通知は</w:t>
      </w:r>
      <w:r w:rsidR="001B1CA0" w:rsidRPr="009949FF">
        <w:rPr>
          <w:rFonts w:hAnsi="ＭＳ 明朝" w:hint="eastAsia"/>
        </w:rPr>
        <w:t>、令和</w:t>
      </w:r>
      <w:r w:rsidR="00597D46">
        <w:rPr>
          <w:rFonts w:hAnsi="ＭＳ 明朝" w:hint="eastAsia"/>
        </w:rPr>
        <w:t>６年</w:t>
      </w:r>
      <w:r w:rsidR="005C395A" w:rsidRPr="009949FF">
        <w:rPr>
          <w:rFonts w:hAnsi="ＭＳ 明朝" w:hint="eastAsia"/>
        </w:rPr>
        <w:t>度</w:t>
      </w:r>
      <w:r w:rsidR="00EA2CB5" w:rsidRPr="009949FF">
        <w:rPr>
          <w:rFonts w:hAnsi="ＭＳ 明朝" w:hint="eastAsia"/>
        </w:rPr>
        <w:t>結城市自主防災組織</w:t>
      </w:r>
      <w:r w:rsidR="00FD6FEA" w:rsidRPr="009949FF">
        <w:rPr>
          <w:rFonts w:hAnsi="ＭＳ 明朝" w:hint="eastAsia"/>
        </w:rPr>
        <w:t>育成事業補助金</w:t>
      </w:r>
      <w:r w:rsidR="0002642D" w:rsidRPr="009949FF">
        <w:rPr>
          <w:rFonts w:hAnsi="ＭＳ 明朝" w:hint="eastAsia"/>
        </w:rPr>
        <w:t>額</w:t>
      </w:r>
      <w:r w:rsidR="00FD6FEA" w:rsidRPr="009949FF">
        <w:rPr>
          <w:rFonts w:hAnsi="ＭＳ 明朝" w:hint="eastAsia"/>
        </w:rPr>
        <w:t>確定通知書（様式第</w:t>
      </w:r>
      <w:r w:rsidR="00764122" w:rsidRPr="009949FF">
        <w:rPr>
          <w:rFonts w:hAnsi="ＭＳ 明朝" w:hint="eastAsia"/>
        </w:rPr>
        <w:t>９</w:t>
      </w:r>
      <w:r w:rsidR="00FD6FEA" w:rsidRPr="009949FF">
        <w:rPr>
          <w:rFonts w:hAnsi="ＭＳ 明朝" w:hint="eastAsia"/>
        </w:rPr>
        <w:t>号）により行うものとする。</w:t>
      </w:r>
    </w:p>
    <w:p w14:paraId="275BA745"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（財産処分の制限）</w:t>
      </w:r>
    </w:p>
    <w:p w14:paraId="022CBF49" w14:textId="03BE4B56" w:rsidR="00FD6FEA" w:rsidRPr="009949FF" w:rsidRDefault="00B521D1" w:rsidP="00981800">
      <w:pPr>
        <w:kinsoku w:val="0"/>
        <w:jc w:val="left"/>
        <w:rPr>
          <w:rFonts w:hAnsi="ＭＳ 明朝"/>
        </w:rPr>
      </w:pPr>
      <w:r w:rsidRPr="009949FF">
        <w:rPr>
          <w:rFonts w:hAnsi="ＭＳ 明朝" w:hint="eastAsia"/>
        </w:rPr>
        <w:t>第１３</w:t>
      </w:r>
      <w:r w:rsidR="001F7717" w:rsidRPr="009949FF">
        <w:rPr>
          <w:rFonts w:hAnsi="ＭＳ 明朝" w:hint="eastAsia"/>
        </w:rPr>
        <w:t>条　規則第１９</w:t>
      </w:r>
      <w:r w:rsidR="00FD6FEA" w:rsidRPr="009949FF">
        <w:rPr>
          <w:rFonts w:hAnsi="ＭＳ 明朝" w:hint="eastAsia"/>
        </w:rPr>
        <w:t>条ただし書</w:t>
      </w:r>
      <w:r w:rsidR="001F7717" w:rsidRPr="009949FF">
        <w:rPr>
          <w:rFonts w:hAnsi="ＭＳ 明朝" w:hint="eastAsia"/>
        </w:rPr>
        <w:t>に規定する資機材の処分制限期間は</w:t>
      </w:r>
      <w:r w:rsidR="00597D46">
        <w:rPr>
          <w:rFonts w:hAnsi="ＭＳ 明朝" w:hint="eastAsia"/>
        </w:rPr>
        <w:t>６年</w:t>
      </w:r>
      <w:r w:rsidR="00FD6FEA" w:rsidRPr="009949FF">
        <w:rPr>
          <w:rFonts w:hAnsi="ＭＳ 明朝" w:hint="eastAsia"/>
        </w:rPr>
        <w:t>とする。</w:t>
      </w:r>
    </w:p>
    <w:p w14:paraId="09B3165C" w14:textId="77777777" w:rsidR="00FD6FEA" w:rsidRPr="009949FF" w:rsidRDefault="00FD6FEA" w:rsidP="00981800">
      <w:pPr>
        <w:kinsoku w:val="0"/>
        <w:jc w:val="left"/>
        <w:rPr>
          <w:rFonts w:hAnsi="ＭＳ 明朝"/>
        </w:rPr>
      </w:pPr>
      <w:r w:rsidRPr="009949FF">
        <w:rPr>
          <w:rFonts w:hAnsi="ＭＳ 明朝" w:hint="eastAsia"/>
        </w:rPr>
        <w:t xml:space="preserve">　（自主防災組織に対する指導）</w:t>
      </w:r>
    </w:p>
    <w:p w14:paraId="366D7BCD" w14:textId="77777777" w:rsidR="00FD6FEA" w:rsidRPr="009949FF" w:rsidRDefault="00B521D1" w:rsidP="00981800">
      <w:pPr>
        <w:kinsoku w:val="0"/>
        <w:jc w:val="left"/>
        <w:rPr>
          <w:rFonts w:hAnsi="ＭＳ 明朝"/>
        </w:rPr>
      </w:pPr>
      <w:r w:rsidRPr="009949FF">
        <w:rPr>
          <w:rFonts w:hAnsi="ＭＳ 明朝" w:hint="eastAsia"/>
        </w:rPr>
        <w:t>第１４</w:t>
      </w:r>
      <w:r w:rsidR="00FD6FEA" w:rsidRPr="009949FF">
        <w:rPr>
          <w:rFonts w:hAnsi="ＭＳ 明朝" w:hint="eastAsia"/>
        </w:rPr>
        <w:t xml:space="preserve">条　</w:t>
      </w:r>
      <w:r w:rsidR="00BE56F8" w:rsidRPr="009949FF">
        <w:rPr>
          <w:rFonts w:hAnsi="ＭＳ 明朝" w:hint="eastAsia"/>
        </w:rPr>
        <w:t>市長は</w:t>
      </w:r>
      <w:r w:rsidR="005D2DF5" w:rsidRPr="009949FF">
        <w:rPr>
          <w:rFonts w:hAnsi="ＭＳ 明朝" w:hint="eastAsia"/>
        </w:rPr>
        <w:t>、</w:t>
      </w:r>
      <w:r w:rsidR="00FD6FEA" w:rsidRPr="009949FF">
        <w:rPr>
          <w:rFonts w:hAnsi="ＭＳ 明朝" w:hint="eastAsia"/>
        </w:rPr>
        <w:t>補助事業者</w:t>
      </w:r>
      <w:r w:rsidR="00BE56F8" w:rsidRPr="009949FF">
        <w:rPr>
          <w:rFonts w:hAnsi="ＭＳ 明朝" w:hint="eastAsia"/>
        </w:rPr>
        <w:t>に対して</w:t>
      </w:r>
      <w:r w:rsidR="005D2DF5" w:rsidRPr="009949FF">
        <w:rPr>
          <w:rFonts w:hAnsi="ＭＳ 明朝" w:hint="eastAsia"/>
        </w:rPr>
        <w:t>、</w:t>
      </w:r>
      <w:r w:rsidR="00FD6FEA" w:rsidRPr="009949FF">
        <w:rPr>
          <w:rFonts w:hAnsi="ＭＳ 明朝" w:hint="eastAsia"/>
        </w:rPr>
        <w:t>次に掲げる</w:t>
      </w:r>
      <w:r w:rsidR="00BE56F8" w:rsidRPr="009949FF">
        <w:rPr>
          <w:rFonts w:hAnsi="ＭＳ 明朝" w:hint="eastAsia"/>
        </w:rPr>
        <w:t>指導</w:t>
      </w:r>
      <w:r w:rsidR="00FD6FEA" w:rsidRPr="009949FF">
        <w:rPr>
          <w:rFonts w:hAnsi="ＭＳ 明朝" w:hint="eastAsia"/>
        </w:rPr>
        <w:t>を行うものとする。</w:t>
      </w:r>
    </w:p>
    <w:p w14:paraId="213330AC" w14:textId="77777777" w:rsidR="00FD6FEA" w:rsidRPr="009949FF" w:rsidRDefault="00BE56F8" w:rsidP="00981800">
      <w:pPr>
        <w:kinsoku w:val="0"/>
        <w:jc w:val="left"/>
        <w:rPr>
          <w:rFonts w:hAnsi="ＭＳ 明朝"/>
        </w:rPr>
      </w:pPr>
      <w:r w:rsidRPr="009949FF">
        <w:rPr>
          <w:rFonts w:hAnsi="ＭＳ 明朝" w:hint="eastAsia"/>
        </w:rPr>
        <w:t>（１）</w:t>
      </w:r>
      <w:r w:rsidR="00FD6FEA" w:rsidRPr="009949FF">
        <w:rPr>
          <w:rFonts w:hAnsi="ＭＳ 明朝" w:hint="eastAsia"/>
        </w:rPr>
        <w:t>防災資機材を活用した定期的（年１回以上）な防災訓練</w:t>
      </w:r>
      <w:r w:rsidR="00C4140D" w:rsidRPr="009949FF">
        <w:rPr>
          <w:rFonts w:hAnsi="ＭＳ 明朝" w:hint="eastAsia"/>
        </w:rPr>
        <w:t>を行うこと</w:t>
      </w:r>
      <w:r w:rsidR="00FD6FEA" w:rsidRPr="009949FF">
        <w:rPr>
          <w:rFonts w:hAnsi="ＭＳ 明朝" w:hint="eastAsia"/>
        </w:rPr>
        <w:t>。</w:t>
      </w:r>
    </w:p>
    <w:p w14:paraId="43DEEC6F" w14:textId="77777777" w:rsidR="00FD6FEA" w:rsidRPr="009949FF" w:rsidRDefault="00BE56F8" w:rsidP="00981800">
      <w:pPr>
        <w:kinsoku w:val="0"/>
        <w:jc w:val="left"/>
        <w:rPr>
          <w:rFonts w:hAnsi="ＭＳ 明朝"/>
        </w:rPr>
      </w:pPr>
      <w:r w:rsidRPr="009949FF">
        <w:rPr>
          <w:rFonts w:hAnsi="ＭＳ 明朝" w:hint="eastAsia"/>
        </w:rPr>
        <w:t>（２）</w:t>
      </w:r>
      <w:r w:rsidR="00FD6FEA" w:rsidRPr="009949FF">
        <w:rPr>
          <w:rFonts w:hAnsi="ＭＳ 明朝" w:hint="eastAsia"/>
        </w:rPr>
        <w:t>防災資機材の定期的</w:t>
      </w:r>
      <w:r w:rsidR="00B521D1" w:rsidRPr="009949FF">
        <w:rPr>
          <w:rFonts w:hAnsi="ＭＳ 明朝" w:hint="eastAsia"/>
        </w:rPr>
        <w:t>（年２回以上）</w:t>
      </w:r>
      <w:r w:rsidR="00FD6FEA" w:rsidRPr="009949FF">
        <w:rPr>
          <w:rFonts w:hAnsi="ＭＳ 明朝" w:hint="eastAsia"/>
        </w:rPr>
        <w:t>な点検</w:t>
      </w:r>
      <w:r w:rsidR="00C4140D" w:rsidRPr="009949FF">
        <w:rPr>
          <w:rFonts w:hAnsi="ＭＳ 明朝" w:hint="eastAsia"/>
        </w:rPr>
        <w:t>を行うこと</w:t>
      </w:r>
      <w:r w:rsidR="00FD6FEA" w:rsidRPr="009949FF">
        <w:rPr>
          <w:rFonts w:hAnsi="ＭＳ 明朝" w:hint="eastAsia"/>
        </w:rPr>
        <w:t>。</w:t>
      </w:r>
    </w:p>
    <w:p w14:paraId="5A212FC5" w14:textId="77777777" w:rsidR="00FD6FEA" w:rsidRPr="009949FF" w:rsidRDefault="00BE56F8" w:rsidP="00981800">
      <w:pPr>
        <w:kinsoku w:val="0"/>
        <w:jc w:val="left"/>
        <w:rPr>
          <w:rFonts w:hAnsi="ＭＳ 明朝"/>
        </w:rPr>
      </w:pPr>
      <w:r w:rsidRPr="009949FF">
        <w:rPr>
          <w:rFonts w:hAnsi="ＭＳ 明朝" w:hint="eastAsia"/>
        </w:rPr>
        <w:t>（３）</w:t>
      </w:r>
      <w:r w:rsidR="00FD6FEA" w:rsidRPr="009949FF">
        <w:rPr>
          <w:rFonts w:hAnsi="ＭＳ 明朝" w:hint="eastAsia"/>
        </w:rPr>
        <w:t>地域の実態（危険物</w:t>
      </w:r>
      <w:r w:rsidR="005D2DF5" w:rsidRPr="009949FF">
        <w:rPr>
          <w:rFonts w:hAnsi="ＭＳ 明朝" w:hint="eastAsia"/>
        </w:rPr>
        <w:t>、</w:t>
      </w:r>
      <w:r w:rsidR="00FD6FEA" w:rsidRPr="009949FF">
        <w:rPr>
          <w:rFonts w:hAnsi="ＭＳ 明朝" w:hint="eastAsia"/>
        </w:rPr>
        <w:t>危険地域</w:t>
      </w:r>
      <w:r w:rsidR="005D2DF5" w:rsidRPr="009949FF">
        <w:rPr>
          <w:rFonts w:hAnsi="ＭＳ 明朝" w:hint="eastAsia"/>
        </w:rPr>
        <w:t>、</w:t>
      </w:r>
      <w:r w:rsidR="00FD6FEA" w:rsidRPr="009949FF">
        <w:rPr>
          <w:rFonts w:hAnsi="ＭＳ 明朝" w:hint="eastAsia"/>
        </w:rPr>
        <w:t>避難場所</w:t>
      </w:r>
      <w:r w:rsidR="005D2DF5" w:rsidRPr="009949FF">
        <w:rPr>
          <w:rFonts w:hAnsi="ＭＳ 明朝" w:hint="eastAsia"/>
        </w:rPr>
        <w:t>、</w:t>
      </w:r>
      <w:r w:rsidR="00FD6FEA" w:rsidRPr="009949FF">
        <w:rPr>
          <w:rFonts w:hAnsi="ＭＳ 明朝" w:hint="eastAsia"/>
        </w:rPr>
        <w:t>水利等）</w:t>
      </w:r>
      <w:r w:rsidR="00C4140D" w:rsidRPr="009949FF">
        <w:rPr>
          <w:rFonts w:hAnsi="ＭＳ 明朝" w:hint="eastAsia"/>
        </w:rPr>
        <w:t>を常に</w:t>
      </w:r>
      <w:r w:rsidR="00FD6FEA" w:rsidRPr="009949FF">
        <w:rPr>
          <w:rFonts w:hAnsi="ＭＳ 明朝" w:hint="eastAsia"/>
        </w:rPr>
        <w:t>把握</w:t>
      </w:r>
      <w:r w:rsidR="00C4140D" w:rsidRPr="009949FF">
        <w:rPr>
          <w:rFonts w:hAnsi="ＭＳ 明朝" w:hint="eastAsia"/>
        </w:rPr>
        <w:t>しておくこと</w:t>
      </w:r>
      <w:r w:rsidR="00FD6FEA" w:rsidRPr="009949FF">
        <w:rPr>
          <w:rFonts w:hAnsi="ＭＳ 明朝" w:hint="eastAsia"/>
        </w:rPr>
        <w:t>。</w:t>
      </w:r>
    </w:p>
    <w:p w14:paraId="4632836A" w14:textId="77777777" w:rsidR="00FD6FEA" w:rsidRPr="009949FF" w:rsidRDefault="00BE56F8" w:rsidP="001237E3">
      <w:pPr>
        <w:kinsoku w:val="0"/>
        <w:ind w:left="468" w:hangingChars="200" w:hanging="468"/>
        <w:jc w:val="left"/>
        <w:rPr>
          <w:rFonts w:hAnsi="ＭＳ 明朝"/>
        </w:rPr>
      </w:pPr>
      <w:r w:rsidRPr="009949FF">
        <w:rPr>
          <w:rFonts w:hAnsi="ＭＳ 明朝" w:hint="eastAsia"/>
        </w:rPr>
        <w:t>（４）</w:t>
      </w:r>
      <w:r w:rsidR="00DC00A4" w:rsidRPr="009949FF">
        <w:rPr>
          <w:rFonts w:hAnsi="ＭＳ 明朝" w:hint="eastAsia"/>
        </w:rPr>
        <w:t>この補助事業により地域防災マップ</w:t>
      </w:r>
      <w:r w:rsidR="00FD6FEA" w:rsidRPr="009949FF">
        <w:rPr>
          <w:rFonts w:hAnsi="ＭＳ 明朝" w:hint="eastAsia"/>
        </w:rPr>
        <w:t>を作成した場合は</w:t>
      </w:r>
      <w:r w:rsidR="005D2DF5" w:rsidRPr="009949FF">
        <w:rPr>
          <w:rFonts w:hAnsi="ＭＳ 明朝" w:hint="eastAsia"/>
        </w:rPr>
        <w:t>、</w:t>
      </w:r>
      <w:r w:rsidR="00FD6FEA" w:rsidRPr="009949FF">
        <w:rPr>
          <w:rFonts w:hAnsi="ＭＳ 明朝" w:hint="eastAsia"/>
        </w:rPr>
        <w:t>住民に配布し</w:t>
      </w:r>
      <w:r w:rsidR="005D2DF5" w:rsidRPr="009949FF">
        <w:rPr>
          <w:rFonts w:hAnsi="ＭＳ 明朝" w:hint="eastAsia"/>
        </w:rPr>
        <w:t>、</w:t>
      </w:r>
      <w:r w:rsidR="00FD6FEA" w:rsidRPr="009949FF">
        <w:rPr>
          <w:rFonts w:hAnsi="ＭＳ 明朝" w:hint="eastAsia"/>
        </w:rPr>
        <w:t>有効に活用すること。</w:t>
      </w:r>
    </w:p>
    <w:p w14:paraId="1AE85419" w14:textId="77777777" w:rsidR="00FD6FEA" w:rsidRPr="009949FF" w:rsidRDefault="00BE56F8" w:rsidP="001237E3">
      <w:pPr>
        <w:kinsoku w:val="0"/>
        <w:ind w:left="468" w:hangingChars="200" w:hanging="468"/>
        <w:jc w:val="left"/>
        <w:rPr>
          <w:rFonts w:hAnsi="ＭＳ 明朝"/>
        </w:rPr>
      </w:pPr>
      <w:r w:rsidRPr="009949FF">
        <w:rPr>
          <w:rFonts w:hAnsi="ＭＳ 明朝" w:hint="eastAsia"/>
        </w:rPr>
        <w:t>（５）こ</w:t>
      </w:r>
      <w:r w:rsidR="00DC00A4" w:rsidRPr="009949FF">
        <w:rPr>
          <w:rFonts w:hAnsi="ＭＳ 明朝" w:hint="eastAsia"/>
        </w:rPr>
        <w:t>の補助事業により作成した地域防災マップ</w:t>
      </w:r>
      <w:r w:rsidR="00715DDD" w:rsidRPr="009949FF">
        <w:rPr>
          <w:rFonts w:hAnsi="ＭＳ 明朝" w:hint="eastAsia"/>
        </w:rPr>
        <w:t>が</w:t>
      </w:r>
      <w:r w:rsidR="00FD6FEA" w:rsidRPr="009949FF">
        <w:rPr>
          <w:rFonts w:hAnsi="ＭＳ 明朝" w:hint="eastAsia"/>
        </w:rPr>
        <w:t>地域の実情と相違するようになっ</w:t>
      </w:r>
      <w:r w:rsidR="00715DDD" w:rsidRPr="009949FF">
        <w:rPr>
          <w:rFonts w:hAnsi="ＭＳ 明朝" w:hint="eastAsia"/>
        </w:rPr>
        <w:t>た</w:t>
      </w:r>
      <w:r w:rsidR="00FD6FEA" w:rsidRPr="009949FF">
        <w:rPr>
          <w:rFonts w:hAnsi="ＭＳ 明朝" w:hint="eastAsia"/>
        </w:rPr>
        <w:t>ときは</w:t>
      </w:r>
      <w:r w:rsidR="005D2DF5" w:rsidRPr="009949FF">
        <w:rPr>
          <w:rFonts w:hAnsi="ＭＳ 明朝" w:hint="eastAsia"/>
        </w:rPr>
        <w:t>、</w:t>
      </w:r>
      <w:r w:rsidR="00FD6FEA" w:rsidRPr="009949FF">
        <w:rPr>
          <w:rFonts w:hAnsi="ＭＳ 明朝" w:hint="eastAsia"/>
        </w:rPr>
        <w:t>自ら実情に合うものを再作成するように努めること。</w:t>
      </w:r>
    </w:p>
    <w:p w14:paraId="5DEF0DB6"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（自主防災組織台帳）</w:t>
      </w:r>
    </w:p>
    <w:p w14:paraId="36EDD5A9" w14:textId="77777777" w:rsidR="00FD6FEA" w:rsidRPr="009949FF" w:rsidRDefault="00B521D1" w:rsidP="001237E3">
      <w:pPr>
        <w:kinsoku w:val="0"/>
        <w:ind w:left="234" w:hangingChars="100" w:hanging="234"/>
        <w:jc w:val="left"/>
        <w:rPr>
          <w:rFonts w:hAnsi="ＭＳ 明朝"/>
        </w:rPr>
      </w:pPr>
      <w:r w:rsidRPr="009949FF">
        <w:rPr>
          <w:rFonts w:hAnsi="ＭＳ 明朝" w:hint="eastAsia"/>
        </w:rPr>
        <w:t>第１５</w:t>
      </w:r>
      <w:r w:rsidR="00FD6FEA" w:rsidRPr="009949FF">
        <w:rPr>
          <w:rFonts w:hAnsi="ＭＳ 明朝" w:hint="eastAsia"/>
        </w:rPr>
        <w:t xml:space="preserve">条　</w:t>
      </w:r>
      <w:r w:rsidR="00584ACE" w:rsidRPr="009949FF">
        <w:rPr>
          <w:rFonts w:hAnsi="ＭＳ 明朝" w:hint="eastAsia"/>
        </w:rPr>
        <w:t>市長は</w:t>
      </w:r>
      <w:r w:rsidR="005D2DF5" w:rsidRPr="009949FF">
        <w:rPr>
          <w:rFonts w:hAnsi="ＭＳ 明朝" w:hint="eastAsia"/>
        </w:rPr>
        <w:t>、</w:t>
      </w:r>
      <w:r w:rsidR="00FD6FEA" w:rsidRPr="009949FF">
        <w:rPr>
          <w:rFonts w:hAnsi="ＭＳ 明朝" w:hint="eastAsia"/>
        </w:rPr>
        <w:t>補助事業者</w:t>
      </w:r>
      <w:r w:rsidR="00584ACE" w:rsidRPr="009949FF">
        <w:rPr>
          <w:rFonts w:hAnsi="ＭＳ 明朝" w:hint="eastAsia"/>
        </w:rPr>
        <w:t>に</w:t>
      </w:r>
      <w:r w:rsidR="00FD6FEA" w:rsidRPr="009949FF">
        <w:rPr>
          <w:rFonts w:hAnsi="ＭＳ 明朝" w:hint="eastAsia"/>
        </w:rPr>
        <w:t>自主防災組織台帳（様式第</w:t>
      </w:r>
      <w:r w:rsidR="007F4309" w:rsidRPr="009949FF">
        <w:rPr>
          <w:rFonts w:hAnsi="ＭＳ 明朝" w:hint="eastAsia"/>
        </w:rPr>
        <w:t>１０</w:t>
      </w:r>
      <w:r w:rsidR="00FD6FEA" w:rsidRPr="009949FF">
        <w:rPr>
          <w:rFonts w:hAnsi="ＭＳ 明朝" w:hint="eastAsia"/>
        </w:rPr>
        <w:t>号）を常備</w:t>
      </w:r>
      <w:r w:rsidR="00584ACE" w:rsidRPr="009949FF">
        <w:rPr>
          <w:rFonts w:hAnsi="ＭＳ 明朝" w:hint="eastAsia"/>
        </w:rPr>
        <w:t>させ</w:t>
      </w:r>
      <w:r w:rsidR="005D2DF5" w:rsidRPr="009949FF">
        <w:rPr>
          <w:rFonts w:hAnsi="ＭＳ 明朝" w:hint="eastAsia"/>
        </w:rPr>
        <w:t>、</w:t>
      </w:r>
      <w:r w:rsidR="00FD6FEA" w:rsidRPr="009949FF">
        <w:rPr>
          <w:rFonts w:hAnsi="ＭＳ 明朝" w:hint="eastAsia"/>
        </w:rPr>
        <w:t>組織の</w:t>
      </w:r>
      <w:r w:rsidR="00D96C38" w:rsidRPr="009949FF">
        <w:rPr>
          <w:rFonts w:hAnsi="ＭＳ 明朝" w:hint="eastAsia"/>
        </w:rPr>
        <w:t>内容</w:t>
      </w:r>
      <w:r w:rsidR="005D2DF5" w:rsidRPr="009949FF">
        <w:rPr>
          <w:rFonts w:hAnsi="ＭＳ 明朝" w:hint="eastAsia"/>
        </w:rPr>
        <w:t>、</w:t>
      </w:r>
      <w:r w:rsidR="00D96C38" w:rsidRPr="009949FF">
        <w:rPr>
          <w:rFonts w:hAnsi="ＭＳ 明朝" w:hint="eastAsia"/>
        </w:rPr>
        <w:t>地域の実態</w:t>
      </w:r>
      <w:r w:rsidR="005D2DF5" w:rsidRPr="009949FF">
        <w:rPr>
          <w:rFonts w:hAnsi="ＭＳ 明朝" w:hint="eastAsia"/>
        </w:rPr>
        <w:t>、</w:t>
      </w:r>
      <w:r w:rsidR="00D96C38" w:rsidRPr="009949FF">
        <w:rPr>
          <w:rFonts w:hAnsi="ＭＳ 明朝" w:hint="eastAsia"/>
        </w:rPr>
        <w:t>活動の状況</w:t>
      </w:r>
      <w:r w:rsidR="005D2DF5" w:rsidRPr="009949FF">
        <w:rPr>
          <w:rFonts w:hAnsi="ＭＳ 明朝" w:hint="eastAsia"/>
        </w:rPr>
        <w:t>、</w:t>
      </w:r>
      <w:r w:rsidR="00FD6FEA" w:rsidRPr="009949FF">
        <w:rPr>
          <w:rFonts w:hAnsi="ＭＳ 明朝" w:hint="eastAsia"/>
        </w:rPr>
        <w:t>防災資機材の整備状況等組織の実情が常に明確に把握できるよう</w:t>
      </w:r>
      <w:r w:rsidR="00584ACE" w:rsidRPr="009949FF">
        <w:rPr>
          <w:rFonts w:hAnsi="ＭＳ 明朝" w:hint="eastAsia"/>
        </w:rPr>
        <w:t>指導するものとする</w:t>
      </w:r>
      <w:r w:rsidR="00FD6FEA" w:rsidRPr="009949FF">
        <w:rPr>
          <w:rFonts w:hAnsi="ＭＳ 明朝" w:hint="eastAsia"/>
        </w:rPr>
        <w:t>。</w:t>
      </w:r>
    </w:p>
    <w:p w14:paraId="5D2A865D" w14:textId="77777777" w:rsidR="00FD6FEA" w:rsidRPr="009949FF" w:rsidRDefault="00FD6FEA" w:rsidP="00981800">
      <w:pPr>
        <w:kinsoku w:val="0"/>
        <w:jc w:val="left"/>
        <w:rPr>
          <w:rFonts w:hAnsi="ＭＳ 明朝"/>
        </w:rPr>
      </w:pPr>
      <w:r w:rsidRPr="009949FF">
        <w:rPr>
          <w:rFonts w:hAnsi="ＭＳ 明朝"/>
        </w:rPr>
        <w:t xml:space="preserve">  </w:t>
      </w:r>
      <w:r w:rsidRPr="009949FF">
        <w:rPr>
          <w:rFonts w:hAnsi="ＭＳ 明朝" w:hint="eastAsia"/>
        </w:rPr>
        <w:t>（証拠書類の保存）</w:t>
      </w:r>
    </w:p>
    <w:p w14:paraId="4371930C" w14:textId="7D96A759" w:rsidR="00FD6FEA" w:rsidRPr="009949FF" w:rsidRDefault="00B521D1" w:rsidP="001237E3">
      <w:pPr>
        <w:kinsoku w:val="0"/>
        <w:ind w:left="234" w:hangingChars="100" w:hanging="234"/>
        <w:jc w:val="left"/>
        <w:rPr>
          <w:rFonts w:hAnsi="ＭＳ 明朝"/>
        </w:rPr>
      </w:pPr>
      <w:r w:rsidRPr="009949FF">
        <w:rPr>
          <w:rFonts w:hAnsi="ＭＳ 明朝" w:hint="eastAsia"/>
        </w:rPr>
        <w:t>第１６</w:t>
      </w:r>
      <w:r w:rsidR="00FD6FEA" w:rsidRPr="009949FF">
        <w:rPr>
          <w:rFonts w:hAnsi="ＭＳ 明朝" w:hint="eastAsia"/>
        </w:rPr>
        <w:t>条　補助事業者は</w:t>
      </w:r>
      <w:r w:rsidR="005D2DF5" w:rsidRPr="009949FF">
        <w:rPr>
          <w:rFonts w:hAnsi="ＭＳ 明朝" w:hint="eastAsia"/>
        </w:rPr>
        <w:t>、</w:t>
      </w:r>
      <w:r w:rsidR="00FD6FEA" w:rsidRPr="009949FF">
        <w:rPr>
          <w:rFonts w:hAnsi="ＭＳ 明朝" w:hint="eastAsia"/>
        </w:rPr>
        <w:t>補助事業に係る帳簿その他の証拠書類を整理し</w:t>
      </w:r>
      <w:r w:rsidR="005D2DF5" w:rsidRPr="009949FF">
        <w:rPr>
          <w:rFonts w:hAnsi="ＭＳ 明朝" w:hint="eastAsia"/>
        </w:rPr>
        <w:t>、</w:t>
      </w:r>
      <w:r w:rsidR="00FD6FEA" w:rsidRPr="009949FF">
        <w:rPr>
          <w:rFonts w:hAnsi="ＭＳ 明朝" w:hint="eastAsia"/>
        </w:rPr>
        <w:t>補助事業完了の翌年度から起算して</w:t>
      </w:r>
      <w:r w:rsidR="00597D46">
        <w:rPr>
          <w:rFonts w:hAnsi="ＭＳ 明朝" w:hint="eastAsia"/>
        </w:rPr>
        <w:t>５年</w:t>
      </w:r>
      <w:r w:rsidR="00FD6FEA" w:rsidRPr="009949FF">
        <w:rPr>
          <w:rFonts w:hAnsi="ＭＳ 明朝" w:hint="eastAsia"/>
        </w:rPr>
        <w:t>間保存しなければならない。</w:t>
      </w:r>
    </w:p>
    <w:p w14:paraId="77231776" w14:textId="77777777" w:rsidR="00FD6FEA" w:rsidRPr="009949FF" w:rsidRDefault="00FD6FEA" w:rsidP="00981800">
      <w:pPr>
        <w:kinsoku w:val="0"/>
        <w:ind w:firstLineChars="100" w:firstLine="234"/>
        <w:jc w:val="left"/>
        <w:rPr>
          <w:rFonts w:hAnsi="ＭＳ 明朝"/>
        </w:rPr>
      </w:pPr>
      <w:r w:rsidRPr="009949FF">
        <w:rPr>
          <w:rFonts w:hAnsi="ＭＳ 明朝" w:hint="eastAsia"/>
        </w:rPr>
        <w:t>（庶務）</w:t>
      </w:r>
    </w:p>
    <w:p w14:paraId="1847FD7C" w14:textId="77777777" w:rsidR="00764122" w:rsidRPr="009949FF" w:rsidRDefault="00B521D1" w:rsidP="00981800">
      <w:pPr>
        <w:kinsoku w:val="0"/>
        <w:ind w:rightChars="-100" w:right="-234"/>
        <w:jc w:val="left"/>
        <w:rPr>
          <w:rFonts w:hAnsi="ＭＳ 明朝"/>
        </w:rPr>
      </w:pPr>
      <w:r w:rsidRPr="009949FF">
        <w:rPr>
          <w:rFonts w:hAnsi="ＭＳ 明朝" w:hint="eastAsia"/>
        </w:rPr>
        <w:t>第１７</w:t>
      </w:r>
      <w:r w:rsidR="00FD6FEA" w:rsidRPr="009949FF">
        <w:rPr>
          <w:rFonts w:hAnsi="ＭＳ 明朝" w:hint="eastAsia"/>
        </w:rPr>
        <w:t>条　この要項に定める手続等については</w:t>
      </w:r>
      <w:r w:rsidR="005D2DF5" w:rsidRPr="009949FF">
        <w:rPr>
          <w:rFonts w:hAnsi="ＭＳ 明朝" w:hint="eastAsia"/>
        </w:rPr>
        <w:t>、</w:t>
      </w:r>
      <w:r w:rsidR="00FD6FEA" w:rsidRPr="009949FF">
        <w:rPr>
          <w:rFonts w:hAnsi="ＭＳ 明朝" w:hint="eastAsia"/>
        </w:rPr>
        <w:t>市民生活部防災</w:t>
      </w:r>
      <w:r w:rsidR="004A76EA" w:rsidRPr="009949FF">
        <w:rPr>
          <w:rFonts w:hAnsi="ＭＳ 明朝" w:hint="eastAsia"/>
        </w:rPr>
        <w:t>安全</w:t>
      </w:r>
      <w:r w:rsidR="00FD6FEA" w:rsidRPr="009949FF">
        <w:rPr>
          <w:rFonts w:hAnsi="ＭＳ 明朝" w:hint="eastAsia"/>
        </w:rPr>
        <w:t>課において処理する。</w:t>
      </w:r>
    </w:p>
    <w:p w14:paraId="1CD43C04" w14:textId="77777777" w:rsidR="00FD6FEA" w:rsidRPr="009949FF" w:rsidRDefault="00113A8C" w:rsidP="00981800">
      <w:pPr>
        <w:kinsoku w:val="0"/>
        <w:jc w:val="left"/>
        <w:rPr>
          <w:rFonts w:hAnsi="ＭＳ 明朝"/>
        </w:rPr>
      </w:pPr>
      <w:r w:rsidRPr="009949FF">
        <w:rPr>
          <w:rFonts w:hAnsi="ＭＳ 明朝" w:hint="eastAsia"/>
        </w:rPr>
        <w:t xml:space="preserve">　（補則</w:t>
      </w:r>
      <w:r w:rsidR="00FD6FEA" w:rsidRPr="009949FF">
        <w:rPr>
          <w:rFonts w:hAnsi="ＭＳ 明朝" w:hint="eastAsia"/>
        </w:rPr>
        <w:t>）</w:t>
      </w:r>
    </w:p>
    <w:p w14:paraId="150F2140" w14:textId="77777777" w:rsidR="005C395A" w:rsidRPr="009949FF" w:rsidRDefault="00B521D1" w:rsidP="0002642D">
      <w:pPr>
        <w:kinsoku w:val="0"/>
        <w:jc w:val="left"/>
        <w:rPr>
          <w:rFonts w:hAnsi="ＭＳ 明朝"/>
        </w:rPr>
      </w:pPr>
      <w:r w:rsidRPr="009949FF">
        <w:rPr>
          <w:rFonts w:hAnsi="ＭＳ 明朝" w:hint="eastAsia"/>
        </w:rPr>
        <w:t>第１８</w:t>
      </w:r>
      <w:r w:rsidR="00FD6FEA" w:rsidRPr="009949FF">
        <w:rPr>
          <w:rFonts w:hAnsi="ＭＳ 明朝" w:hint="eastAsia"/>
        </w:rPr>
        <w:t>条　この要項に定めるもののほか</w:t>
      </w:r>
      <w:r w:rsidR="005D2DF5" w:rsidRPr="009949FF">
        <w:rPr>
          <w:rFonts w:hAnsi="ＭＳ 明朝" w:hint="eastAsia"/>
        </w:rPr>
        <w:t>、</w:t>
      </w:r>
      <w:r w:rsidR="00FD6FEA" w:rsidRPr="009949FF">
        <w:rPr>
          <w:rFonts w:hAnsi="ＭＳ 明朝" w:hint="eastAsia"/>
        </w:rPr>
        <w:t>必要な事項は</w:t>
      </w:r>
      <w:r w:rsidR="005D2DF5" w:rsidRPr="009949FF">
        <w:rPr>
          <w:rFonts w:hAnsi="ＭＳ 明朝" w:hint="eastAsia"/>
        </w:rPr>
        <w:t>、</w:t>
      </w:r>
      <w:r w:rsidR="00FD6FEA" w:rsidRPr="009949FF">
        <w:rPr>
          <w:rFonts w:hAnsi="ＭＳ 明朝" w:hint="eastAsia"/>
        </w:rPr>
        <w:t>市長が別に定める</w:t>
      </w:r>
      <w:r w:rsidR="00D627A3" w:rsidRPr="009949FF">
        <w:rPr>
          <w:rFonts w:hAnsi="ＭＳ 明朝" w:hint="eastAsia"/>
        </w:rPr>
        <w:t>。</w:t>
      </w:r>
    </w:p>
    <w:p w14:paraId="007B45C8" w14:textId="77777777" w:rsidR="00FD6FEA" w:rsidRPr="009949FF" w:rsidRDefault="00FD6FEA" w:rsidP="00FD6FEA">
      <w:pPr>
        <w:rPr>
          <w:rFonts w:hAnsi="ＭＳ 明朝"/>
        </w:rPr>
      </w:pPr>
      <w:r w:rsidRPr="009949FF">
        <w:rPr>
          <w:rFonts w:hAnsi="ＭＳ 明朝" w:hint="eastAsia"/>
        </w:rPr>
        <w:lastRenderedPageBreak/>
        <w:t>別表（第３条関係）</w:t>
      </w:r>
    </w:p>
    <w:tbl>
      <w:tblPr>
        <w:tblW w:w="49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453"/>
        <w:gridCol w:w="3307"/>
        <w:gridCol w:w="2552"/>
      </w:tblGrid>
      <w:tr w:rsidR="009949FF" w:rsidRPr="009949FF" w14:paraId="17ECBC7C" w14:textId="77777777" w:rsidTr="00082B01">
        <w:trPr>
          <w:trHeight w:val="929"/>
        </w:trPr>
        <w:tc>
          <w:tcPr>
            <w:tcW w:w="1029" w:type="pct"/>
            <w:shd w:val="clear" w:color="auto" w:fill="auto"/>
            <w:vAlign w:val="center"/>
          </w:tcPr>
          <w:p w14:paraId="1430BF9C" w14:textId="77777777" w:rsidR="00FD6FEA" w:rsidRPr="009949FF" w:rsidRDefault="00FD6FEA" w:rsidP="001237E3">
            <w:pPr>
              <w:jc w:val="center"/>
              <w:rPr>
                <w:rFonts w:hAnsi="ＭＳ 明朝"/>
              </w:rPr>
            </w:pPr>
            <w:r w:rsidRPr="009949FF">
              <w:rPr>
                <w:rFonts w:hAnsi="ＭＳ 明朝" w:hint="eastAsia"/>
              </w:rPr>
              <w:t>補助対象事業</w:t>
            </w:r>
          </w:p>
        </w:tc>
        <w:tc>
          <w:tcPr>
            <w:tcW w:w="789" w:type="pct"/>
            <w:shd w:val="clear" w:color="auto" w:fill="auto"/>
            <w:vAlign w:val="center"/>
          </w:tcPr>
          <w:p w14:paraId="2D336EC2" w14:textId="77777777" w:rsidR="00FD6FEA" w:rsidRPr="009949FF" w:rsidRDefault="00FD6FEA" w:rsidP="001237E3">
            <w:pPr>
              <w:jc w:val="center"/>
              <w:rPr>
                <w:rFonts w:hAnsi="ＭＳ 明朝"/>
              </w:rPr>
            </w:pPr>
            <w:r w:rsidRPr="009949FF">
              <w:rPr>
                <w:rFonts w:hAnsi="ＭＳ 明朝" w:hint="eastAsia"/>
              </w:rPr>
              <w:t>補助対象</w:t>
            </w:r>
          </w:p>
          <w:p w14:paraId="292CD877" w14:textId="77777777" w:rsidR="00FD6FEA" w:rsidRPr="009949FF" w:rsidRDefault="00FD6FEA" w:rsidP="001237E3">
            <w:pPr>
              <w:jc w:val="center"/>
              <w:rPr>
                <w:rFonts w:hAnsi="ＭＳ 明朝"/>
              </w:rPr>
            </w:pPr>
            <w:r w:rsidRPr="009949FF">
              <w:rPr>
                <w:rFonts w:hAnsi="ＭＳ 明朝" w:hint="eastAsia"/>
              </w:rPr>
              <w:t>事業者</w:t>
            </w:r>
          </w:p>
        </w:tc>
        <w:tc>
          <w:tcPr>
            <w:tcW w:w="1796" w:type="pct"/>
            <w:shd w:val="clear" w:color="auto" w:fill="auto"/>
            <w:vAlign w:val="center"/>
          </w:tcPr>
          <w:p w14:paraId="3879101B" w14:textId="77777777" w:rsidR="00FD6FEA" w:rsidRPr="009949FF" w:rsidRDefault="00FD6FEA" w:rsidP="001237E3">
            <w:pPr>
              <w:jc w:val="center"/>
              <w:rPr>
                <w:rFonts w:hAnsi="ＭＳ 明朝"/>
              </w:rPr>
            </w:pPr>
            <w:r w:rsidRPr="009949FF">
              <w:rPr>
                <w:rFonts w:hAnsi="ＭＳ 明朝" w:hint="eastAsia"/>
              </w:rPr>
              <w:t>補助対象事業経費</w:t>
            </w:r>
          </w:p>
        </w:tc>
        <w:tc>
          <w:tcPr>
            <w:tcW w:w="1387" w:type="pct"/>
            <w:shd w:val="clear" w:color="auto" w:fill="auto"/>
            <w:vAlign w:val="center"/>
          </w:tcPr>
          <w:p w14:paraId="176BA6DA" w14:textId="77777777" w:rsidR="00FD6FEA" w:rsidRPr="009949FF" w:rsidRDefault="00FD6FEA" w:rsidP="001237E3">
            <w:pPr>
              <w:jc w:val="center"/>
              <w:rPr>
                <w:rFonts w:hAnsi="ＭＳ 明朝"/>
              </w:rPr>
            </w:pPr>
            <w:r w:rsidRPr="009949FF">
              <w:rPr>
                <w:rFonts w:hAnsi="ＭＳ 明朝" w:hint="eastAsia"/>
              </w:rPr>
              <w:t>補助額</w:t>
            </w:r>
          </w:p>
        </w:tc>
      </w:tr>
      <w:tr w:rsidR="009949FF" w:rsidRPr="009949FF" w14:paraId="077A255F" w14:textId="77777777" w:rsidTr="00082B01">
        <w:tc>
          <w:tcPr>
            <w:tcW w:w="1029" w:type="pct"/>
            <w:shd w:val="clear" w:color="auto" w:fill="auto"/>
          </w:tcPr>
          <w:p w14:paraId="700798DE" w14:textId="77777777" w:rsidR="009A0AD0" w:rsidRPr="009949FF" w:rsidRDefault="00FD6FEA" w:rsidP="001237E3">
            <w:pPr>
              <w:rPr>
                <w:rFonts w:hAnsi="ＭＳ 明朝"/>
              </w:rPr>
            </w:pPr>
            <w:r w:rsidRPr="009949FF">
              <w:rPr>
                <w:rFonts w:hAnsi="ＭＳ 明朝" w:hint="eastAsia"/>
              </w:rPr>
              <w:t>自主防災組織結成事業</w:t>
            </w:r>
            <w:r w:rsidR="009A0AD0" w:rsidRPr="009949FF">
              <w:rPr>
                <w:rFonts w:hAnsi="ＭＳ 明朝" w:hint="eastAsia"/>
              </w:rPr>
              <w:t>（本年度結成の組織のみ対象）</w:t>
            </w:r>
          </w:p>
        </w:tc>
        <w:tc>
          <w:tcPr>
            <w:tcW w:w="789" w:type="pct"/>
            <w:shd w:val="clear" w:color="auto" w:fill="auto"/>
          </w:tcPr>
          <w:p w14:paraId="6E8062D9" w14:textId="77777777" w:rsidR="009A0AD0" w:rsidRPr="009949FF" w:rsidRDefault="006F11FC" w:rsidP="00970E36">
            <w:pPr>
              <w:rPr>
                <w:rFonts w:hAnsi="ＭＳ 明朝"/>
              </w:rPr>
            </w:pPr>
            <w:r w:rsidRPr="009949FF">
              <w:rPr>
                <w:rFonts w:hAnsi="ＭＳ 明朝" w:hint="eastAsia"/>
              </w:rPr>
              <w:t>市内自治会等</w:t>
            </w:r>
            <w:r w:rsidR="00970E36" w:rsidRPr="009949FF">
              <w:rPr>
                <w:rFonts w:hAnsi="ＭＳ 明朝" w:hint="eastAsia"/>
              </w:rPr>
              <w:t>及び</w:t>
            </w:r>
            <w:r w:rsidR="009A0AD0" w:rsidRPr="009949FF">
              <w:rPr>
                <w:rFonts w:hAnsi="ＭＳ 明朝" w:hint="eastAsia"/>
              </w:rPr>
              <w:t>自主防災組織</w:t>
            </w:r>
          </w:p>
        </w:tc>
        <w:tc>
          <w:tcPr>
            <w:tcW w:w="1796" w:type="pct"/>
            <w:shd w:val="clear" w:color="auto" w:fill="auto"/>
          </w:tcPr>
          <w:p w14:paraId="4E5D15BE" w14:textId="77777777" w:rsidR="00FD6FEA" w:rsidRPr="009949FF" w:rsidRDefault="00FD6FEA" w:rsidP="00082B01">
            <w:pPr>
              <w:rPr>
                <w:rFonts w:hAnsi="ＭＳ 明朝"/>
              </w:rPr>
            </w:pPr>
            <w:r w:rsidRPr="009949FF">
              <w:rPr>
                <w:rFonts w:hAnsi="ＭＳ 明朝" w:hint="eastAsia"/>
              </w:rPr>
              <w:t>説明会の開催</w:t>
            </w:r>
            <w:r w:rsidR="005D2DF5" w:rsidRPr="009949FF">
              <w:rPr>
                <w:rFonts w:hAnsi="ＭＳ 明朝" w:hint="eastAsia"/>
              </w:rPr>
              <w:t>、</w:t>
            </w:r>
            <w:r w:rsidRPr="009949FF">
              <w:rPr>
                <w:rFonts w:hAnsi="ＭＳ 明朝" w:hint="eastAsia"/>
              </w:rPr>
              <w:t>普及啓発資料の作成</w:t>
            </w:r>
            <w:r w:rsidR="005D2DF5" w:rsidRPr="009949FF">
              <w:rPr>
                <w:rFonts w:hAnsi="ＭＳ 明朝" w:hint="eastAsia"/>
              </w:rPr>
              <w:t>、</w:t>
            </w:r>
            <w:r w:rsidRPr="009949FF">
              <w:rPr>
                <w:rFonts w:hAnsi="ＭＳ 明朝" w:hint="eastAsia"/>
              </w:rPr>
              <w:t>先進地調査</w:t>
            </w:r>
            <w:r w:rsidR="005D2DF5" w:rsidRPr="009949FF">
              <w:rPr>
                <w:rFonts w:hAnsi="ＭＳ 明朝" w:hint="eastAsia"/>
              </w:rPr>
              <w:t>、</w:t>
            </w:r>
            <w:r w:rsidRPr="009949FF">
              <w:rPr>
                <w:rFonts w:hAnsi="ＭＳ 明朝" w:hint="eastAsia"/>
              </w:rPr>
              <w:t>防災カルテ・防災マップの作成その他新たな自主防災組織の結成に必要な事業に要する経費</w:t>
            </w:r>
          </w:p>
        </w:tc>
        <w:tc>
          <w:tcPr>
            <w:tcW w:w="1387" w:type="pct"/>
            <w:shd w:val="clear" w:color="auto" w:fill="auto"/>
          </w:tcPr>
          <w:p w14:paraId="6417FE0D" w14:textId="77777777" w:rsidR="00FD6FEA" w:rsidRPr="009949FF" w:rsidRDefault="00FD6FEA" w:rsidP="00D516F9">
            <w:pPr>
              <w:rPr>
                <w:rFonts w:hAnsi="ＭＳ 明朝"/>
              </w:rPr>
            </w:pPr>
            <w:r w:rsidRPr="009949FF">
              <w:rPr>
                <w:rFonts w:hAnsi="ＭＳ 明朝" w:hint="eastAsia"/>
              </w:rPr>
              <w:t>１組織当たり</w:t>
            </w:r>
            <w:r w:rsidR="001153E1" w:rsidRPr="009949FF">
              <w:rPr>
                <w:rFonts w:hAnsi="ＭＳ 明朝" w:hint="eastAsia"/>
              </w:rPr>
              <w:t>５０</w:t>
            </w:r>
            <w:r w:rsidRPr="009949FF">
              <w:rPr>
                <w:rFonts w:hAnsi="ＭＳ 明朝" w:hint="eastAsia"/>
              </w:rPr>
              <w:t>千円以内の額</w:t>
            </w:r>
          </w:p>
        </w:tc>
      </w:tr>
      <w:tr w:rsidR="009949FF" w:rsidRPr="009949FF" w14:paraId="130F8ECA" w14:textId="77777777" w:rsidTr="00082B01">
        <w:trPr>
          <w:trHeight w:val="2419"/>
        </w:trPr>
        <w:tc>
          <w:tcPr>
            <w:tcW w:w="1029" w:type="pct"/>
            <w:shd w:val="clear" w:color="auto" w:fill="auto"/>
          </w:tcPr>
          <w:p w14:paraId="73F86F85" w14:textId="77777777" w:rsidR="00FD6FEA" w:rsidRPr="009949FF" w:rsidRDefault="00FD6FEA" w:rsidP="001237E3">
            <w:pPr>
              <w:rPr>
                <w:rFonts w:hAnsi="ＭＳ 明朝"/>
              </w:rPr>
            </w:pPr>
            <w:r w:rsidRPr="009949FF">
              <w:rPr>
                <w:rFonts w:hAnsi="ＭＳ 明朝" w:hint="eastAsia"/>
              </w:rPr>
              <w:t>資機材等整備事業</w:t>
            </w:r>
          </w:p>
          <w:p w14:paraId="1CDB427F" w14:textId="77777777" w:rsidR="00FD6FEA" w:rsidRPr="009949FF" w:rsidRDefault="00FD6FEA" w:rsidP="005779E7">
            <w:pPr>
              <w:rPr>
                <w:rFonts w:hAnsi="ＭＳ 明朝"/>
              </w:rPr>
            </w:pPr>
          </w:p>
        </w:tc>
        <w:tc>
          <w:tcPr>
            <w:tcW w:w="789" w:type="pct"/>
            <w:shd w:val="clear" w:color="auto" w:fill="auto"/>
          </w:tcPr>
          <w:p w14:paraId="2292BB4F" w14:textId="77777777" w:rsidR="00FD6FEA" w:rsidRPr="009949FF" w:rsidRDefault="0027331B" w:rsidP="00970E36">
            <w:pPr>
              <w:rPr>
                <w:rFonts w:hAnsi="ＭＳ 明朝"/>
              </w:rPr>
            </w:pPr>
            <w:r w:rsidRPr="009949FF">
              <w:rPr>
                <w:rFonts w:hAnsi="ＭＳ 明朝" w:hint="eastAsia"/>
              </w:rPr>
              <w:t>自主防災組織</w:t>
            </w:r>
          </w:p>
        </w:tc>
        <w:tc>
          <w:tcPr>
            <w:tcW w:w="1796" w:type="pct"/>
            <w:shd w:val="clear" w:color="auto" w:fill="auto"/>
          </w:tcPr>
          <w:p w14:paraId="72288FE0" w14:textId="77777777" w:rsidR="00FD6FEA" w:rsidRPr="009949FF" w:rsidRDefault="00FD6FEA" w:rsidP="00970E36">
            <w:pPr>
              <w:rPr>
                <w:rFonts w:hAnsi="ＭＳ 明朝"/>
              </w:rPr>
            </w:pPr>
            <w:r w:rsidRPr="009949FF">
              <w:rPr>
                <w:rFonts w:hAnsi="ＭＳ 明朝" w:hint="eastAsia"/>
              </w:rPr>
              <w:t>メガホン</w:t>
            </w:r>
            <w:r w:rsidR="005D2DF5" w:rsidRPr="009949FF">
              <w:rPr>
                <w:rFonts w:hAnsi="ＭＳ 明朝" w:hint="eastAsia"/>
              </w:rPr>
              <w:t>、</w:t>
            </w:r>
            <w:r w:rsidRPr="009949FF">
              <w:rPr>
                <w:rFonts w:hAnsi="ＭＳ 明朝" w:hint="eastAsia"/>
              </w:rPr>
              <w:t>消火器</w:t>
            </w:r>
            <w:r w:rsidR="005D2DF5" w:rsidRPr="009949FF">
              <w:rPr>
                <w:rFonts w:hAnsi="ＭＳ 明朝" w:hint="eastAsia"/>
              </w:rPr>
              <w:t>、</w:t>
            </w:r>
            <w:r w:rsidRPr="009949FF">
              <w:rPr>
                <w:rFonts w:hAnsi="ＭＳ 明朝" w:hint="eastAsia"/>
              </w:rPr>
              <w:t>救助用工具</w:t>
            </w:r>
            <w:r w:rsidR="005D2DF5" w:rsidRPr="009949FF">
              <w:rPr>
                <w:rFonts w:hAnsi="ＭＳ 明朝" w:hint="eastAsia"/>
              </w:rPr>
              <w:t>、</w:t>
            </w:r>
            <w:r w:rsidRPr="009949FF">
              <w:rPr>
                <w:rFonts w:hAnsi="ＭＳ 明朝" w:hint="eastAsia"/>
              </w:rPr>
              <w:t>担架</w:t>
            </w:r>
            <w:r w:rsidR="005D2DF5" w:rsidRPr="009949FF">
              <w:rPr>
                <w:rFonts w:hAnsi="ＭＳ 明朝" w:hint="eastAsia"/>
              </w:rPr>
              <w:t>、</w:t>
            </w:r>
            <w:r w:rsidRPr="009949FF">
              <w:rPr>
                <w:rFonts w:hAnsi="ＭＳ 明朝" w:hint="eastAsia"/>
              </w:rPr>
              <w:t>避難誘導旗</w:t>
            </w:r>
            <w:r w:rsidR="005D2DF5" w:rsidRPr="009949FF">
              <w:rPr>
                <w:rFonts w:hAnsi="ＭＳ 明朝" w:hint="eastAsia"/>
              </w:rPr>
              <w:t>、</w:t>
            </w:r>
            <w:r w:rsidRPr="009949FF">
              <w:rPr>
                <w:rFonts w:hAnsi="ＭＳ 明朝" w:hint="eastAsia"/>
              </w:rPr>
              <w:t>腕章</w:t>
            </w:r>
            <w:r w:rsidR="005D2DF5" w:rsidRPr="009949FF">
              <w:rPr>
                <w:rFonts w:hAnsi="ＭＳ 明朝" w:hint="eastAsia"/>
              </w:rPr>
              <w:t>、</w:t>
            </w:r>
            <w:r w:rsidRPr="009949FF">
              <w:rPr>
                <w:rFonts w:hAnsi="ＭＳ 明朝" w:hint="eastAsia"/>
              </w:rPr>
              <w:t>強力ライト</w:t>
            </w:r>
            <w:r w:rsidR="005D2DF5" w:rsidRPr="009949FF">
              <w:rPr>
                <w:rFonts w:hAnsi="ＭＳ 明朝" w:hint="eastAsia"/>
              </w:rPr>
              <w:t>、</w:t>
            </w:r>
            <w:r w:rsidRPr="009949FF">
              <w:rPr>
                <w:rFonts w:hAnsi="ＭＳ 明朝" w:hint="eastAsia"/>
              </w:rPr>
              <w:t>非常持出袋</w:t>
            </w:r>
            <w:r w:rsidR="005D2DF5" w:rsidRPr="009949FF">
              <w:rPr>
                <w:rFonts w:hAnsi="ＭＳ 明朝" w:hint="eastAsia"/>
              </w:rPr>
              <w:t>、</w:t>
            </w:r>
            <w:r w:rsidR="009A0AD0" w:rsidRPr="009949FF">
              <w:rPr>
                <w:rFonts w:hAnsi="ＭＳ 明朝" w:hint="eastAsia"/>
              </w:rPr>
              <w:t>井戸用ポンプ</w:t>
            </w:r>
            <w:r w:rsidR="005D2DF5" w:rsidRPr="009949FF">
              <w:rPr>
                <w:rFonts w:hAnsi="ＭＳ 明朝" w:hint="eastAsia"/>
              </w:rPr>
              <w:t>、</w:t>
            </w:r>
            <w:r w:rsidR="009A0AD0" w:rsidRPr="009949FF">
              <w:rPr>
                <w:rFonts w:hAnsi="ＭＳ 明朝" w:hint="eastAsia"/>
              </w:rPr>
              <w:t>消防用ポンプ</w:t>
            </w:r>
            <w:r w:rsidRPr="009949FF">
              <w:rPr>
                <w:rFonts w:hAnsi="ＭＳ 明朝" w:hint="eastAsia"/>
              </w:rPr>
              <w:t>その他自主防災組織の整備に必要な資機材</w:t>
            </w:r>
            <w:r w:rsidR="00970E36" w:rsidRPr="009949FF">
              <w:rPr>
                <w:rFonts w:hAnsi="ＭＳ 明朝" w:hint="eastAsia"/>
              </w:rPr>
              <w:t>及び</w:t>
            </w:r>
            <w:r w:rsidRPr="009949FF">
              <w:rPr>
                <w:rFonts w:hAnsi="ＭＳ 明朝" w:hint="eastAsia"/>
              </w:rPr>
              <w:t>備蓄食糧の購入に要する経費</w:t>
            </w:r>
          </w:p>
        </w:tc>
        <w:tc>
          <w:tcPr>
            <w:tcW w:w="1387" w:type="pct"/>
            <w:shd w:val="clear" w:color="auto" w:fill="auto"/>
          </w:tcPr>
          <w:p w14:paraId="19247DD6" w14:textId="77777777" w:rsidR="00312C99" w:rsidRPr="009949FF" w:rsidRDefault="00FD6FEA" w:rsidP="000223DF">
            <w:pPr>
              <w:rPr>
                <w:rFonts w:hAnsi="ＭＳ 明朝"/>
              </w:rPr>
            </w:pPr>
            <w:r w:rsidRPr="009949FF">
              <w:rPr>
                <w:rFonts w:hAnsi="ＭＳ 明朝" w:hint="eastAsia"/>
              </w:rPr>
              <w:t>１組織当たり資機材等購入に要する経費の</w:t>
            </w:r>
            <w:r w:rsidR="00BE52BA" w:rsidRPr="009949FF">
              <w:rPr>
                <w:rFonts w:hAnsi="ＭＳ 明朝" w:hint="eastAsia"/>
              </w:rPr>
              <w:t>２</w:t>
            </w:r>
            <w:r w:rsidRPr="009949FF">
              <w:rPr>
                <w:rFonts w:hAnsi="ＭＳ 明朝" w:hint="eastAsia"/>
              </w:rPr>
              <w:t>分の１以内の額</w:t>
            </w:r>
          </w:p>
          <w:p w14:paraId="27FC3F27" w14:textId="77777777" w:rsidR="00FD6FEA" w:rsidRPr="009949FF" w:rsidRDefault="00FD6FEA" w:rsidP="00312C99">
            <w:pPr>
              <w:ind w:rightChars="-48" w:right="-112"/>
              <w:jc w:val="left"/>
              <w:rPr>
                <w:rFonts w:hAnsi="ＭＳ 明朝"/>
              </w:rPr>
            </w:pPr>
            <w:r w:rsidRPr="009949FF">
              <w:rPr>
                <w:rFonts w:hAnsi="ＭＳ 明朝" w:hint="eastAsia"/>
              </w:rPr>
              <w:t>（限度額</w:t>
            </w:r>
            <w:r w:rsidR="001153E1" w:rsidRPr="009949FF">
              <w:rPr>
                <w:rFonts w:hAnsi="ＭＳ 明朝" w:hint="eastAsia"/>
              </w:rPr>
              <w:t>１００</w:t>
            </w:r>
            <w:r w:rsidRPr="009949FF">
              <w:rPr>
                <w:rFonts w:hAnsi="ＭＳ 明朝" w:hint="eastAsia"/>
              </w:rPr>
              <w:t>千円）</w:t>
            </w:r>
          </w:p>
        </w:tc>
      </w:tr>
    </w:tbl>
    <w:p w14:paraId="56E5AA22" w14:textId="77777777" w:rsidR="00082B01" w:rsidRPr="009949FF" w:rsidRDefault="00082B01" w:rsidP="001237E3">
      <w:pPr>
        <w:ind w:left="468" w:hangingChars="200" w:hanging="468"/>
        <w:rPr>
          <w:rFonts w:hAnsi="ＭＳ 明朝"/>
        </w:rPr>
      </w:pPr>
      <w:r w:rsidRPr="009949FF">
        <w:rPr>
          <w:rFonts w:hAnsi="ＭＳ 明朝" w:hint="eastAsia"/>
        </w:rPr>
        <w:t xml:space="preserve">　</w:t>
      </w:r>
      <w:r w:rsidR="00FD6FEA" w:rsidRPr="009949FF">
        <w:rPr>
          <w:rFonts w:hAnsi="ＭＳ 明朝" w:hint="eastAsia"/>
        </w:rPr>
        <w:t>注</w:t>
      </w:r>
    </w:p>
    <w:p w14:paraId="43BCB085" w14:textId="77777777" w:rsidR="00082B01" w:rsidRPr="009949FF" w:rsidRDefault="00082B01" w:rsidP="00082B01">
      <w:pPr>
        <w:ind w:left="935" w:hangingChars="400" w:hanging="935"/>
        <w:rPr>
          <w:rFonts w:hAnsi="ＭＳ 明朝"/>
        </w:rPr>
      </w:pPr>
      <w:r w:rsidRPr="009949FF">
        <w:rPr>
          <w:rFonts w:hAnsi="ＭＳ 明朝" w:hint="eastAsia"/>
        </w:rPr>
        <w:t xml:space="preserve">　　１　各事業において行う補助は、１組織当たり１回に限るものとする。ただし、資機</w:t>
      </w:r>
    </w:p>
    <w:p w14:paraId="38CCB3CF" w14:textId="2BDC36B7" w:rsidR="00082B01" w:rsidRPr="009949FF" w:rsidRDefault="00082B01" w:rsidP="00082B01">
      <w:pPr>
        <w:ind w:left="935" w:hangingChars="400" w:hanging="935"/>
        <w:rPr>
          <w:rFonts w:hAnsi="ＭＳ 明朝"/>
        </w:rPr>
      </w:pPr>
      <w:r w:rsidRPr="009949FF">
        <w:rPr>
          <w:rFonts w:hAnsi="ＭＳ 明朝" w:hint="eastAsia"/>
        </w:rPr>
        <w:t xml:space="preserve">　　　材等整備事業については、過去に補助を受けてから</w:t>
      </w:r>
      <w:r w:rsidR="00597D46">
        <w:rPr>
          <w:rFonts w:hAnsi="ＭＳ 明朝" w:hint="eastAsia"/>
        </w:rPr>
        <w:t>５年</w:t>
      </w:r>
      <w:r w:rsidRPr="009949FF">
        <w:rPr>
          <w:rFonts w:hAnsi="ＭＳ 明朝" w:hint="eastAsia"/>
        </w:rPr>
        <w:t>を経過した後、再び補助対</w:t>
      </w:r>
    </w:p>
    <w:p w14:paraId="201AEFB5" w14:textId="77777777" w:rsidR="00FD6FEA" w:rsidRPr="009949FF" w:rsidRDefault="00082B01" w:rsidP="00082B01">
      <w:pPr>
        <w:ind w:left="935" w:hangingChars="400" w:hanging="935"/>
        <w:rPr>
          <w:rFonts w:hAnsi="ＭＳ 明朝"/>
        </w:rPr>
      </w:pPr>
      <w:r w:rsidRPr="009949FF">
        <w:rPr>
          <w:rFonts w:hAnsi="ＭＳ 明朝" w:hint="eastAsia"/>
        </w:rPr>
        <w:t xml:space="preserve">　　　象事業者となることができる。</w:t>
      </w:r>
    </w:p>
    <w:p w14:paraId="446AAE9F" w14:textId="77777777" w:rsidR="00097354" w:rsidRPr="009949FF" w:rsidRDefault="001237E3" w:rsidP="001237E3">
      <w:pPr>
        <w:ind w:left="468" w:hangingChars="200" w:hanging="468"/>
        <w:rPr>
          <w:rFonts w:hAnsi="ＭＳ 明朝"/>
        </w:rPr>
      </w:pPr>
      <w:r w:rsidRPr="009949FF">
        <w:rPr>
          <w:rFonts w:hAnsi="ＭＳ 明朝" w:hint="eastAsia"/>
        </w:rPr>
        <w:t xml:space="preserve">　</w:t>
      </w:r>
      <w:r w:rsidR="00097354" w:rsidRPr="009949FF">
        <w:rPr>
          <w:rFonts w:hAnsi="ＭＳ 明朝" w:hint="eastAsia"/>
        </w:rPr>
        <w:t xml:space="preserve">　</w:t>
      </w:r>
      <w:r w:rsidR="00EA2CB5" w:rsidRPr="009949FF">
        <w:rPr>
          <w:rFonts w:hAnsi="ＭＳ 明朝" w:hint="eastAsia"/>
        </w:rPr>
        <w:t xml:space="preserve">２　</w:t>
      </w:r>
      <w:r w:rsidR="007E158A" w:rsidRPr="009949FF">
        <w:rPr>
          <w:rFonts w:hAnsi="ＭＳ 明朝" w:hint="eastAsia"/>
        </w:rPr>
        <w:t>各事業</w:t>
      </w:r>
      <w:r w:rsidR="00FD6FEA" w:rsidRPr="009949FF">
        <w:rPr>
          <w:rFonts w:hAnsi="ＭＳ 明朝" w:hint="eastAsia"/>
        </w:rPr>
        <w:t>において算出された補助額に千円未満の端数が生じた場合に</w:t>
      </w:r>
      <w:r w:rsidR="007E158A" w:rsidRPr="009949FF">
        <w:rPr>
          <w:rFonts w:hAnsi="ＭＳ 明朝" w:hint="eastAsia"/>
        </w:rPr>
        <w:t>は、その端数</w:t>
      </w:r>
    </w:p>
    <w:p w14:paraId="4BB9E89F" w14:textId="77777777" w:rsidR="00FD6FEA" w:rsidRPr="009949FF" w:rsidRDefault="00097354" w:rsidP="001237E3">
      <w:pPr>
        <w:ind w:left="468" w:hangingChars="200" w:hanging="468"/>
        <w:rPr>
          <w:rFonts w:hAnsi="ＭＳ 明朝"/>
        </w:rPr>
      </w:pPr>
      <w:r w:rsidRPr="009949FF">
        <w:rPr>
          <w:rFonts w:hAnsi="ＭＳ 明朝" w:hint="eastAsia"/>
        </w:rPr>
        <w:t xml:space="preserve">　　　</w:t>
      </w:r>
      <w:r w:rsidR="007E158A" w:rsidRPr="009949FF">
        <w:rPr>
          <w:rFonts w:hAnsi="ＭＳ 明朝" w:hint="eastAsia"/>
        </w:rPr>
        <w:t>は</w:t>
      </w:r>
      <w:r w:rsidR="00FD6FEA" w:rsidRPr="009949FF">
        <w:rPr>
          <w:rFonts w:hAnsi="ＭＳ 明朝" w:hint="eastAsia"/>
        </w:rPr>
        <w:t>切り捨てるものとする。</w:t>
      </w:r>
    </w:p>
    <w:sectPr w:rsidR="00FD6FEA" w:rsidRPr="009949FF" w:rsidSect="00981800">
      <w:endnotePr>
        <w:numStart w:val="0"/>
      </w:endnotePr>
      <w:pgSz w:w="11905" w:h="16837" w:code="9"/>
      <w:pgMar w:top="1418" w:right="1134" w:bottom="1134" w:left="1418" w:header="720" w:footer="720" w:gutter="0"/>
      <w:cols w:space="720"/>
      <w:titlePg/>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454F" w14:textId="77777777" w:rsidR="00776E39" w:rsidRDefault="00776E39">
      <w:r>
        <w:separator/>
      </w:r>
    </w:p>
  </w:endnote>
  <w:endnote w:type="continuationSeparator" w:id="0">
    <w:p w14:paraId="0986A0E4" w14:textId="77777777" w:rsidR="00776E39" w:rsidRDefault="0077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F3F4" w14:textId="77777777" w:rsidR="00776E39" w:rsidRDefault="00776E39">
      <w:r>
        <w:separator/>
      </w:r>
    </w:p>
  </w:footnote>
  <w:footnote w:type="continuationSeparator" w:id="0">
    <w:p w14:paraId="3785FB32" w14:textId="77777777" w:rsidR="00776E39" w:rsidRDefault="00776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7"/>
  <w:drawingGridVerticalSpacing w:val="35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EA"/>
    <w:rsid w:val="000004CF"/>
    <w:rsid w:val="000072B1"/>
    <w:rsid w:val="000223DF"/>
    <w:rsid w:val="0002642D"/>
    <w:rsid w:val="000275DE"/>
    <w:rsid w:val="000369ED"/>
    <w:rsid w:val="00082B01"/>
    <w:rsid w:val="00097354"/>
    <w:rsid w:val="000D238C"/>
    <w:rsid w:val="000F1973"/>
    <w:rsid w:val="00104FB4"/>
    <w:rsid w:val="00113A8C"/>
    <w:rsid w:val="001153E1"/>
    <w:rsid w:val="001237E3"/>
    <w:rsid w:val="00124884"/>
    <w:rsid w:val="00163E33"/>
    <w:rsid w:val="001B1CA0"/>
    <w:rsid w:val="001B6F58"/>
    <w:rsid w:val="001C4361"/>
    <w:rsid w:val="001D42DE"/>
    <w:rsid w:val="001F7717"/>
    <w:rsid w:val="00245531"/>
    <w:rsid w:val="0027331B"/>
    <w:rsid w:val="00291023"/>
    <w:rsid w:val="002C5577"/>
    <w:rsid w:val="002D79D8"/>
    <w:rsid w:val="00312C99"/>
    <w:rsid w:val="003862F2"/>
    <w:rsid w:val="00397ED3"/>
    <w:rsid w:val="003D0F32"/>
    <w:rsid w:val="003E1995"/>
    <w:rsid w:val="004204F8"/>
    <w:rsid w:val="00433865"/>
    <w:rsid w:val="00451539"/>
    <w:rsid w:val="00473163"/>
    <w:rsid w:val="00495D8E"/>
    <w:rsid w:val="004A76EA"/>
    <w:rsid w:val="004F70D8"/>
    <w:rsid w:val="00507128"/>
    <w:rsid w:val="0052331A"/>
    <w:rsid w:val="005706F3"/>
    <w:rsid w:val="005779E7"/>
    <w:rsid w:val="00584ACE"/>
    <w:rsid w:val="00597D46"/>
    <w:rsid w:val="005C395A"/>
    <w:rsid w:val="005D2DF5"/>
    <w:rsid w:val="005D6060"/>
    <w:rsid w:val="006023F1"/>
    <w:rsid w:val="00691F36"/>
    <w:rsid w:val="006965F5"/>
    <w:rsid w:val="006A78DC"/>
    <w:rsid w:val="006F11FC"/>
    <w:rsid w:val="007116E2"/>
    <w:rsid w:val="00715DDD"/>
    <w:rsid w:val="0071765B"/>
    <w:rsid w:val="0072778F"/>
    <w:rsid w:val="00734049"/>
    <w:rsid w:val="00764122"/>
    <w:rsid w:val="00770B7D"/>
    <w:rsid w:val="00776E39"/>
    <w:rsid w:val="007E158A"/>
    <w:rsid w:val="007F4309"/>
    <w:rsid w:val="008146F1"/>
    <w:rsid w:val="00840B72"/>
    <w:rsid w:val="00852FCA"/>
    <w:rsid w:val="00872EE8"/>
    <w:rsid w:val="008D62E2"/>
    <w:rsid w:val="008D6C2C"/>
    <w:rsid w:val="00906D86"/>
    <w:rsid w:val="00925EEC"/>
    <w:rsid w:val="00942A64"/>
    <w:rsid w:val="0094550E"/>
    <w:rsid w:val="00952B1F"/>
    <w:rsid w:val="00970E36"/>
    <w:rsid w:val="00981800"/>
    <w:rsid w:val="009949FF"/>
    <w:rsid w:val="009A0AD0"/>
    <w:rsid w:val="009A6251"/>
    <w:rsid w:val="00A00016"/>
    <w:rsid w:val="00A02C3E"/>
    <w:rsid w:val="00A04465"/>
    <w:rsid w:val="00A55E51"/>
    <w:rsid w:val="00A77DB5"/>
    <w:rsid w:val="00A82CEF"/>
    <w:rsid w:val="00AB10D6"/>
    <w:rsid w:val="00AE18C4"/>
    <w:rsid w:val="00AF3CD1"/>
    <w:rsid w:val="00B521D1"/>
    <w:rsid w:val="00B5400E"/>
    <w:rsid w:val="00BA44DC"/>
    <w:rsid w:val="00BA51FA"/>
    <w:rsid w:val="00BC4D2C"/>
    <w:rsid w:val="00BD2C7F"/>
    <w:rsid w:val="00BE52BA"/>
    <w:rsid w:val="00BE56F8"/>
    <w:rsid w:val="00C20CE2"/>
    <w:rsid w:val="00C4140D"/>
    <w:rsid w:val="00C46E55"/>
    <w:rsid w:val="00C7268F"/>
    <w:rsid w:val="00CA31E0"/>
    <w:rsid w:val="00CA5CAF"/>
    <w:rsid w:val="00CB6E8A"/>
    <w:rsid w:val="00CC1CAD"/>
    <w:rsid w:val="00D04CF1"/>
    <w:rsid w:val="00D13413"/>
    <w:rsid w:val="00D42795"/>
    <w:rsid w:val="00D516F9"/>
    <w:rsid w:val="00D627A3"/>
    <w:rsid w:val="00D70505"/>
    <w:rsid w:val="00D96C38"/>
    <w:rsid w:val="00DA1F33"/>
    <w:rsid w:val="00DC00A4"/>
    <w:rsid w:val="00DC57E4"/>
    <w:rsid w:val="00DE0FC0"/>
    <w:rsid w:val="00DF249A"/>
    <w:rsid w:val="00E26FD4"/>
    <w:rsid w:val="00E27655"/>
    <w:rsid w:val="00E44F30"/>
    <w:rsid w:val="00E64F22"/>
    <w:rsid w:val="00EA2CB5"/>
    <w:rsid w:val="00EA76B3"/>
    <w:rsid w:val="00EC51C7"/>
    <w:rsid w:val="00EC7D02"/>
    <w:rsid w:val="00EE05B5"/>
    <w:rsid w:val="00F66860"/>
    <w:rsid w:val="00F8714F"/>
    <w:rsid w:val="00FA4AD8"/>
    <w:rsid w:val="00FC6696"/>
    <w:rsid w:val="00FD6FEA"/>
    <w:rsid w:val="00FE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148EDE"/>
  <w15:chartTrackingRefBased/>
  <w15:docId w15:val="{8CA44504-C95F-4B63-A185-D15EC3C6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800"/>
    <w:pPr>
      <w:widowControl w:val="0"/>
      <w:jc w:val="both"/>
    </w:pPr>
    <w:rPr>
      <w:rFonts w:ascii="ＭＳ 明朝"/>
      <w:sz w:val="22"/>
      <w:szCs w:val="22"/>
    </w:rPr>
  </w:style>
  <w:style w:type="paragraph" w:styleId="1">
    <w:name w:val="heading 1"/>
    <w:basedOn w:val="a"/>
    <w:next w:val="a"/>
    <w:link w:val="10"/>
    <w:autoRedefine/>
    <w:qFormat/>
    <w:rsid w:val="00473163"/>
    <w:pPr>
      <w:keepNext/>
      <w:outlineLvl w:val="0"/>
    </w:pPr>
    <w:rPr>
      <w:rFonts w:ascii="ＭＳ ゴシック" w:eastAsia="ＭＳ ゴシック"/>
    </w:rPr>
  </w:style>
  <w:style w:type="paragraph" w:styleId="2">
    <w:name w:val="heading 2"/>
    <w:basedOn w:val="a"/>
    <w:next w:val="a"/>
    <w:link w:val="20"/>
    <w:autoRedefine/>
    <w:qFormat/>
    <w:rsid w:val="00473163"/>
    <w:pPr>
      <w:keepNext/>
      <w:outlineLvl w:val="1"/>
    </w:pPr>
    <w:rPr>
      <w:rFonts w:ascii="ＭＳ ゴシック" w:eastAsia="ＭＳ ゴシック"/>
    </w:rPr>
  </w:style>
  <w:style w:type="paragraph" w:styleId="3">
    <w:name w:val="heading 3"/>
    <w:basedOn w:val="a"/>
    <w:link w:val="30"/>
    <w:autoRedefine/>
    <w:qFormat/>
    <w:rsid w:val="00473163"/>
    <w:pPr>
      <w:keepNext/>
      <w:outlineLvl w:val="2"/>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63"/>
    <w:rPr>
      <w:rFonts w:ascii="ＭＳ ゴシック" w:eastAsia="ＭＳ ゴシック"/>
      <w:sz w:val="22"/>
      <w:szCs w:val="22"/>
    </w:rPr>
  </w:style>
  <w:style w:type="character" w:customStyle="1" w:styleId="20">
    <w:name w:val="見出し 2 (文字)"/>
    <w:link w:val="2"/>
    <w:rsid w:val="00473163"/>
    <w:rPr>
      <w:rFonts w:ascii="ＭＳ ゴシック" w:eastAsia="ＭＳ ゴシック"/>
      <w:sz w:val="22"/>
      <w:szCs w:val="22"/>
    </w:rPr>
  </w:style>
  <w:style w:type="character" w:customStyle="1" w:styleId="30">
    <w:name w:val="見出し 3 (文字)"/>
    <w:link w:val="3"/>
    <w:rsid w:val="00473163"/>
    <w:rPr>
      <w:rFonts w:ascii="ＭＳ ゴシック" w:eastAsia="ＭＳ ゴシック"/>
      <w:sz w:val="22"/>
      <w:szCs w:val="22"/>
    </w:rPr>
  </w:style>
  <w:style w:type="paragraph" w:styleId="a3">
    <w:name w:val="Balloon Text"/>
    <w:basedOn w:val="a"/>
    <w:link w:val="a4"/>
    <w:uiPriority w:val="99"/>
    <w:semiHidden/>
    <w:unhideWhenUsed/>
    <w:rsid w:val="00CA5CAF"/>
    <w:rPr>
      <w:rFonts w:ascii="Arial" w:eastAsia="ＭＳ ゴシック" w:hAnsi="Arial"/>
      <w:sz w:val="18"/>
      <w:szCs w:val="18"/>
    </w:rPr>
  </w:style>
  <w:style w:type="character" w:customStyle="1" w:styleId="a4">
    <w:name w:val="吹き出し (文字)"/>
    <w:link w:val="a3"/>
    <w:uiPriority w:val="99"/>
    <w:semiHidden/>
    <w:rsid w:val="00CA5CAF"/>
    <w:rPr>
      <w:rFonts w:ascii="Arial" w:eastAsia="ＭＳ ゴシック" w:hAnsi="Arial" w:cs="Times New Roman"/>
      <w:sz w:val="18"/>
      <w:szCs w:val="18"/>
    </w:rPr>
  </w:style>
  <w:style w:type="paragraph" w:styleId="a5">
    <w:name w:val="header"/>
    <w:basedOn w:val="a"/>
    <w:link w:val="a6"/>
    <w:unhideWhenUsed/>
    <w:rsid w:val="00CB6E8A"/>
    <w:pPr>
      <w:tabs>
        <w:tab w:val="center" w:pos="4252"/>
        <w:tab w:val="right" w:pos="8504"/>
      </w:tabs>
      <w:snapToGrid w:val="0"/>
    </w:pPr>
  </w:style>
  <w:style w:type="character" w:customStyle="1" w:styleId="a6">
    <w:name w:val="ヘッダー (文字)"/>
    <w:link w:val="a5"/>
    <w:uiPriority w:val="99"/>
    <w:rsid w:val="00CB6E8A"/>
    <w:rPr>
      <w:rFonts w:ascii="ＭＳ 明朝"/>
      <w:sz w:val="22"/>
      <w:szCs w:val="22"/>
    </w:rPr>
  </w:style>
  <w:style w:type="paragraph" w:styleId="a7">
    <w:name w:val="footer"/>
    <w:basedOn w:val="a"/>
    <w:link w:val="a8"/>
    <w:uiPriority w:val="99"/>
    <w:unhideWhenUsed/>
    <w:rsid w:val="00CB6E8A"/>
    <w:pPr>
      <w:tabs>
        <w:tab w:val="center" w:pos="4252"/>
        <w:tab w:val="right" w:pos="8504"/>
      </w:tabs>
      <w:snapToGrid w:val="0"/>
    </w:pPr>
  </w:style>
  <w:style w:type="character" w:customStyle="1" w:styleId="a8">
    <w:name w:val="フッター (文字)"/>
    <w:link w:val="a7"/>
    <w:uiPriority w:val="99"/>
    <w:rsid w:val="00CB6E8A"/>
    <w:rPr>
      <w:rFonts w:ascii="ＭＳ 明朝"/>
      <w:sz w:val="22"/>
      <w:szCs w:val="22"/>
    </w:rPr>
  </w:style>
  <w:style w:type="paragraph" w:styleId="a9">
    <w:name w:val="Body Text Indent"/>
    <w:basedOn w:val="a"/>
    <w:link w:val="aa"/>
    <w:rsid w:val="00DC57E4"/>
    <w:pPr>
      <w:wordWrap w:val="0"/>
      <w:autoSpaceDE w:val="0"/>
      <w:autoSpaceDN w:val="0"/>
      <w:spacing w:line="406" w:lineRule="atLeast"/>
      <w:ind w:left="233"/>
      <w:jc w:val="left"/>
    </w:pPr>
    <w:rPr>
      <w:rFonts w:ascii="Times New Roman" w:hAnsi="Times New Roman"/>
      <w:spacing w:val="17"/>
      <w:kern w:val="2"/>
      <w:sz w:val="21"/>
      <w:szCs w:val="20"/>
    </w:rPr>
  </w:style>
  <w:style w:type="character" w:customStyle="1" w:styleId="aa">
    <w:name w:val="本文インデント (文字)"/>
    <w:link w:val="a9"/>
    <w:rsid w:val="00DC57E4"/>
    <w:rPr>
      <w:rFonts w:ascii="Times New Roman" w:hAnsi="Times New Roman"/>
      <w:spacing w:val="17"/>
      <w:kern w:val="2"/>
      <w:sz w:val="21"/>
    </w:rPr>
  </w:style>
  <w:style w:type="paragraph" w:styleId="ab">
    <w:name w:val="Date"/>
    <w:basedOn w:val="a"/>
    <w:next w:val="a"/>
    <w:link w:val="ac"/>
    <w:rsid w:val="00DC57E4"/>
    <w:rPr>
      <w:rFonts w:ascii="Century"/>
      <w:kern w:val="2"/>
      <w:sz w:val="24"/>
      <w:szCs w:val="24"/>
    </w:rPr>
  </w:style>
  <w:style w:type="character" w:customStyle="1" w:styleId="ac">
    <w:name w:val="日付 (文字)"/>
    <w:link w:val="ab"/>
    <w:rsid w:val="00DC57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B641-59E7-4874-AFD7-6A7A23B9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cp:lastModifiedBy>村井 陽介</cp:lastModifiedBy>
  <cp:revision>2</cp:revision>
  <cp:lastPrinted>2022-04-12T05:10:00Z</cp:lastPrinted>
  <dcterms:created xsi:type="dcterms:W3CDTF">2024-03-14T06:26:00Z</dcterms:created>
  <dcterms:modified xsi:type="dcterms:W3CDTF">2024-03-14T06:26:00Z</dcterms:modified>
</cp:coreProperties>
</file>